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spacing w:line="600" w:lineRule="exact"/>
        <w:rPr>
          <w:rFonts w:hint="eastAsia" w:ascii="黑体" w:hAnsi="黑体" w:eastAsia="黑体"/>
          <w:snapToGrid w:val="0"/>
          <w:szCs w:val="32"/>
          <w:lang w:val="en-US" w:eastAsia="zh-CN"/>
        </w:rPr>
      </w:pPr>
      <w:r>
        <w:rPr>
          <w:rFonts w:hint="eastAsia" w:ascii="黑体" w:hAnsi="黑体" w:eastAsia="黑体"/>
          <w:snapToGrid w:val="0"/>
          <w:szCs w:val="32"/>
        </w:rPr>
        <w:t>附件</w:t>
      </w:r>
      <w:r>
        <w:rPr>
          <w:rFonts w:hint="eastAsia" w:ascii="黑体" w:hAnsi="黑体" w:eastAsia="黑体"/>
          <w:snapToGrid w:val="0"/>
          <w:szCs w:val="32"/>
          <w:lang w:val="en-US" w:eastAsia="zh-CN"/>
        </w:rPr>
        <w:t>3</w:t>
      </w:r>
    </w:p>
    <w:p>
      <w:pPr>
        <w:pStyle w:val="17"/>
        <w:spacing w:line="600" w:lineRule="exact"/>
        <w:jc w:val="center"/>
        <w:rPr>
          <w:rFonts w:hint="eastAsia" w:ascii="方正小标宋简体" w:hAnsi="仿宋" w:eastAsia="方正小标宋简体"/>
          <w:snapToGrid w:val="0"/>
          <w:sz w:val="44"/>
          <w:szCs w:val="44"/>
        </w:rPr>
      </w:pPr>
    </w:p>
    <w:p>
      <w:pPr>
        <w:pStyle w:val="17"/>
        <w:spacing w:line="600" w:lineRule="exact"/>
        <w:jc w:val="center"/>
        <w:rPr>
          <w:rFonts w:hint="eastAsia" w:ascii="方正小标宋简体" w:hAnsi="仿宋" w:eastAsia="方正小标宋简体"/>
          <w:snapToGrid w:val="0"/>
          <w:sz w:val="44"/>
          <w:szCs w:val="44"/>
        </w:rPr>
      </w:pPr>
      <w:r>
        <w:rPr>
          <w:rFonts w:hint="eastAsia" w:ascii="方正小标宋简体" w:hAnsi="仿宋" w:eastAsia="方正小标宋简体"/>
          <w:snapToGrid w:val="0"/>
          <w:sz w:val="44"/>
          <w:szCs w:val="44"/>
          <w:lang w:val="en-US" w:eastAsia="zh-CN"/>
        </w:rPr>
        <w:t>2021年</w:t>
      </w:r>
      <w:r>
        <w:rPr>
          <w:rFonts w:hint="eastAsia" w:ascii="方正小标宋简体" w:hAnsi="仿宋" w:eastAsia="方正小标宋简体"/>
          <w:snapToGrid w:val="0"/>
          <w:sz w:val="44"/>
          <w:szCs w:val="44"/>
        </w:rPr>
        <w:t>县级农业龙头企业名单</w:t>
      </w:r>
      <w:r>
        <w:rPr>
          <w:rFonts w:hint="eastAsia" w:ascii="方正小标宋简体" w:hAnsi="仿宋" w:eastAsia="方正小标宋简体"/>
          <w:snapToGrid w:val="0"/>
          <w:sz w:val="44"/>
          <w:szCs w:val="44"/>
          <w:lang w:eastAsia="zh-CN"/>
        </w:rPr>
        <w:t>（共</w:t>
      </w:r>
      <w:r>
        <w:rPr>
          <w:rFonts w:hint="eastAsia" w:ascii="方正小标宋简体" w:hAnsi="仿宋" w:eastAsia="方正小标宋简体"/>
          <w:snapToGrid w:val="0"/>
          <w:sz w:val="44"/>
          <w:szCs w:val="44"/>
          <w:lang w:val="en-US" w:eastAsia="zh-CN"/>
        </w:rPr>
        <w:t>22家）</w:t>
      </w:r>
    </w:p>
    <w:p>
      <w:pPr>
        <w:pStyle w:val="16"/>
        <w:spacing w:line="600" w:lineRule="exact"/>
        <w:rPr>
          <w:rFonts w:hint="eastAsia" w:ascii="仿宋_GB2312" w:hAnsi="仿宋_GB2312" w:eastAsia="仿宋_GB2312"/>
          <w:sz w:val="32"/>
        </w:rPr>
      </w:pP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bookmarkStart w:id="0" w:name="_GoBack"/>
      <w:r>
        <w:rPr>
          <w:rFonts w:hint="eastAsia" w:ascii="仿宋_GB2312" w:hAnsi="仿宋_GB2312" w:eastAsia="仿宋_GB2312"/>
          <w:sz w:val="32"/>
          <w:lang w:val="en-US" w:eastAsia="zh-CN"/>
        </w:rPr>
        <w:t>1.</w:t>
      </w:r>
      <w:r>
        <w:rPr>
          <w:rFonts w:hint="eastAsia" w:ascii="仿宋_GB2312" w:hAnsi="仿宋_GB2312" w:eastAsia="仿宋_GB2312"/>
          <w:sz w:val="32"/>
        </w:rPr>
        <w:t xml:space="preserve">始兴县顿岗镇广源农业开发有限责任公司 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2.</w:t>
      </w:r>
      <w:r>
        <w:rPr>
          <w:rFonts w:hint="eastAsia" w:ascii="仿宋_GB2312" w:hAnsi="仿宋_GB2312" w:eastAsia="仿宋_GB2312"/>
          <w:sz w:val="32"/>
        </w:rPr>
        <w:t>始兴县水晶寨果蔬有限公司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3.</w:t>
      </w:r>
      <w:r>
        <w:rPr>
          <w:rFonts w:hint="eastAsia" w:ascii="仿宋_GB2312" w:hAnsi="仿宋_GB2312" w:eastAsia="仿宋_GB2312"/>
          <w:sz w:val="32"/>
        </w:rPr>
        <w:t>始兴县八两红茶叶有限公司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4.</w:t>
      </w:r>
      <w:r>
        <w:rPr>
          <w:rFonts w:hint="eastAsia" w:ascii="仿宋_GB2312" w:hAnsi="仿宋_GB2312" w:eastAsia="仿宋_GB2312"/>
          <w:sz w:val="32"/>
        </w:rPr>
        <w:t>始兴县溢富农场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5.</w:t>
      </w:r>
      <w:r>
        <w:rPr>
          <w:rFonts w:hint="eastAsia" w:ascii="仿宋_GB2312" w:hAnsi="仿宋_GB2312" w:eastAsia="仿宋_GB2312"/>
          <w:sz w:val="32"/>
        </w:rPr>
        <w:t>始兴县福坤生态农业有限公司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6.</w:t>
      </w:r>
      <w:r>
        <w:rPr>
          <w:rFonts w:hint="eastAsia" w:ascii="仿宋_GB2312" w:hAnsi="仿宋_GB2312" w:eastAsia="仿宋_GB2312"/>
          <w:sz w:val="32"/>
        </w:rPr>
        <w:t>始兴县华鑫农业开发有限公司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7.</w:t>
      </w:r>
      <w:r>
        <w:rPr>
          <w:rFonts w:hint="eastAsia" w:ascii="仿宋_GB2312" w:hAnsi="仿宋_GB2312" w:eastAsia="仿宋_GB2312"/>
          <w:sz w:val="32"/>
        </w:rPr>
        <w:t>韶关联慬农业开发有限公司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8.</w:t>
      </w:r>
      <w:r>
        <w:rPr>
          <w:rFonts w:hint="eastAsia" w:ascii="仿宋_GB2312" w:hAnsi="仿宋_GB2312" w:eastAsia="仿宋_GB2312"/>
          <w:sz w:val="32"/>
        </w:rPr>
        <w:t>始兴县朗时生态农业发展有限公司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9.</w:t>
      </w:r>
      <w:r>
        <w:rPr>
          <w:rFonts w:hint="eastAsia" w:ascii="仿宋_GB2312" w:hAnsi="仿宋_GB2312" w:eastAsia="仿宋_GB2312"/>
          <w:sz w:val="32"/>
        </w:rPr>
        <w:t>始兴县祥兴农业科技有限公司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10.</w:t>
      </w:r>
      <w:r>
        <w:rPr>
          <w:rFonts w:hint="eastAsia" w:ascii="仿宋_GB2312" w:hAnsi="仿宋_GB2312" w:eastAsia="仿宋_GB2312"/>
          <w:sz w:val="32"/>
        </w:rPr>
        <w:t>始兴县新农汇农业开发有限公司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11.</w:t>
      </w:r>
      <w:r>
        <w:rPr>
          <w:rFonts w:hint="eastAsia" w:ascii="仿宋_GB2312" w:hAnsi="仿宋_GB2312" w:eastAsia="仿宋_GB2312"/>
          <w:sz w:val="32"/>
        </w:rPr>
        <w:t>韶关甜宝农业开发有限公司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12.韶关集忠农业发展责任有限公司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13.始兴县大人栋茶叶有限公司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14.始兴县润欣农业有限公司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15.始兴县联和生态农林发展有限公司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sz w:val="32"/>
          <w:lang w:val="en-US" w:eastAsia="zh-CN"/>
        </w:rPr>
        <w:t>16.</w:t>
      </w:r>
      <w:r>
        <w:rPr>
          <w:rFonts w:hint="eastAsia" w:ascii="仿宋_GB2312" w:hAnsi="仿宋_GB2312" w:eastAsia="仿宋_GB2312"/>
          <w:sz w:val="32"/>
        </w:rPr>
        <w:t>始兴县旺满堂食品有限公司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17.</w:t>
      </w:r>
      <w:r>
        <w:rPr>
          <w:rFonts w:hint="default"/>
          <w:lang w:val="en-US" w:eastAsia="zh-CN"/>
        </w:rPr>
        <w:t>始兴县兴威生态农业开发有限公司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18.</w:t>
      </w:r>
      <w:r>
        <w:rPr>
          <w:rFonts w:hint="default"/>
          <w:lang w:val="en-US" w:eastAsia="zh-CN"/>
        </w:rPr>
        <w:t>广东精银生态农业开发有限责任公司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val="en-US" w:eastAsia="zh-CN"/>
        </w:rPr>
        <w:t>19.</w:t>
      </w:r>
      <w:r>
        <w:rPr>
          <w:rFonts w:hint="default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eastAsia="zh-CN"/>
        </w:rPr>
        <w:t>始兴县咖冠食品有限公司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val="en-US" w:eastAsia="zh-CN"/>
        </w:rPr>
        <w:t>20.</w:t>
      </w:r>
      <w:r>
        <w:rPr>
          <w:rFonts w:hint="eastAsia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eastAsia="zh-CN"/>
        </w:rPr>
        <w:t>始兴县凯隆现代生态农业开发有限公司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val="en-US" w:eastAsia="zh-CN"/>
        </w:rPr>
        <w:t>21.</w:t>
      </w:r>
      <w:r>
        <w:rPr>
          <w:rFonts w:hint="eastAsia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eastAsia="zh-CN"/>
        </w:rPr>
        <w:t>广东玉钰生态农业发展有限公司</w:t>
      </w:r>
    </w:p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val="en-US" w:eastAsia="zh-CN"/>
        </w:rPr>
        <w:t>22.</w:t>
      </w:r>
      <w:r>
        <w:rPr>
          <w:rFonts w:hint="eastAsia" w:ascii="仿宋_GB2312" w:hAnsi="仿宋_GB2312" w:eastAsia="仿宋_GB2312"/>
          <w:b w:val="0"/>
          <w:i w:val="0"/>
          <w:snapToGrid/>
          <w:color w:val="333333"/>
          <w:sz w:val="32"/>
          <w:shd w:val="clear" w:color="auto" w:fill="FFFFFF"/>
          <w:lang w:eastAsia="zh-CN"/>
        </w:rPr>
        <w:t>始兴县老朋友酱园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</w:p>
    <w:bookmarkEnd w:id="0"/>
    <w:p>
      <w:pPr>
        <w:ind w:firstLine="640" w:firstLineChars="200"/>
        <w:rPr>
          <w:rFonts w:hint="eastAsia"/>
          <w:lang w:val="en-US" w:eastAsia="zh-CN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1"/>
        <w:rFonts w:hint="eastAsia"/>
        <w:sz w:val="28"/>
      </w:rPr>
    </w:pPr>
    <w:r>
      <w:rPr>
        <w:rStyle w:val="11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11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11"/>
        <w:rFonts w:hint="eastAsia"/>
        <w:sz w:val="28"/>
      </w:rPr>
      <w:t>３</w:t>
    </w:r>
    <w:r>
      <w:rPr>
        <w:sz w:val="28"/>
      </w:rPr>
      <w:fldChar w:fldCharType="end"/>
    </w:r>
    <w:r>
      <w:rPr>
        <w:rStyle w:val="11"/>
        <w:rFonts w:hint="eastAsia"/>
        <w:sz w:val="28"/>
      </w:rPr>
      <w:t>—</w:t>
    </w:r>
  </w:p>
  <w:p>
    <w:pPr>
      <w:pStyle w:val="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rPr>
        <w:rStyle w:val="11"/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color w:val="FFFFFF"/>
        <w:sz w:val="28"/>
        <w:szCs w:val="28"/>
      </w:rPr>
      <w:t>空</w:t>
    </w: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11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11"/>
        <w:rFonts w:ascii="宋体" w:hAnsi="宋体" w:eastAsia="宋体"/>
        <w:sz w:val="28"/>
        <w:szCs w:val="28"/>
      </w:rPr>
      <w:t>２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>—</w:t>
    </w:r>
  </w:p>
  <w:p>
    <w:pPr>
      <w:pStyle w:val="6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5390F"/>
    <w:rsid w:val="00075A8E"/>
    <w:rsid w:val="000B5983"/>
    <w:rsid w:val="00103195"/>
    <w:rsid w:val="001708F2"/>
    <w:rsid w:val="001D086C"/>
    <w:rsid w:val="001F68A6"/>
    <w:rsid w:val="00246CF9"/>
    <w:rsid w:val="00291E9B"/>
    <w:rsid w:val="0034236B"/>
    <w:rsid w:val="00352C05"/>
    <w:rsid w:val="00364104"/>
    <w:rsid w:val="00417F8B"/>
    <w:rsid w:val="00425A64"/>
    <w:rsid w:val="004B308B"/>
    <w:rsid w:val="00553398"/>
    <w:rsid w:val="00593CAE"/>
    <w:rsid w:val="005C4243"/>
    <w:rsid w:val="006B1826"/>
    <w:rsid w:val="006C1E86"/>
    <w:rsid w:val="007E3FFB"/>
    <w:rsid w:val="008745FC"/>
    <w:rsid w:val="009160BC"/>
    <w:rsid w:val="009946A9"/>
    <w:rsid w:val="009E6532"/>
    <w:rsid w:val="009E7B67"/>
    <w:rsid w:val="00A0073B"/>
    <w:rsid w:val="00A26CC4"/>
    <w:rsid w:val="00A83A29"/>
    <w:rsid w:val="00A95A50"/>
    <w:rsid w:val="00AC1D15"/>
    <w:rsid w:val="00B279F4"/>
    <w:rsid w:val="00B618DD"/>
    <w:rsid w:val="00B918FF"/>
    <w:rsid w:val="00C637D3"/>
    <w:rsid w:val="00CF6A87"/>
    <w:rsid w:val="00D20AA9"/>
    <w:rsid w:val="00D24B12"/>
    <w:rsid w:val="00D56B83"/>
    <w:rsid w:val="00E119A8"/>
    <w:rsid w:val="00E34073"/>
    <w:rsid w:val="00E53C70"/>
    <w:rsid w:val="00E54237"/>
    <w:rsid w:val="00E73A64"/>
    <w:rsid w:val="00EE037E"/>
    <w:rsid w:val="00FE6F5B"/>
    <w:rsid w:val="00FF5E8F"/>
    <w:rsid w:val="235E5119"/>
    <w:rsid w:val="2938205F"/>
    <w:rsid w:val="3F8003F8"/>
    <w:rsid w:val="40FA4665"/>
    <w:rsid w:val="473D1621"/>
    <w:rsid w:val="48AC680B"/>
    <w:rsid w:val="54614F34"/>
    <w:rsid w:val="64AF33D0"/>
    <w:rsid w:val="67D93AC3"/>
    <w:rsid w:val="6DA57A91"/>
    <w:rsid w:val="739D292A"/>
    <w:rsid w:val="7AE45C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sz w:val="28"/>
    </w:rPr>
  </w:style>
  <w:style w:type="paragraph" w:styleId="3">
    <w:name w:val="Body Text Indent"/>
    <w:basedOn w:val="1"/>
    <w:qFormat/>
    <w:uiPriority w:val="0"/>
    <w:pPr>
      <w:spacing w:line="360" w:lineRule="auto"/>
      <w:ind w:firstLine="480"/>
    </w:pPr>
    <w:rPr>
      <w:rFonts w:eastAsia="宋体"/>
      <w:color w:val="000000"/>
      <w:sz w:val="24"/>
    </w:rPr>
  </w:style>
  <w:style w:type="paragraph" w:styleId="4">
    <w:name w:val="Date"/>
    <w:basedOn w:val="1"/>
    <w:next w:val="1"/>
    <w:qFormat/>
    <w:uiPriority w:val="0"/>
    <w:pPr>
      <w:ind w:left="100" w:leftChars="2500"/>
    </w:pPr>
    <w:rPr>
      <w:rFonts w:eastAsia="宋体"/>
      <w:szCs w:val="24"/>
    </w:rPr>
  </w:style>
  <w:style w:type="paragraph" w:styleId="5">
    <w:name w:val="Body Text Indent 2"/>
    <w:basedOn w:val="1"/>
    <w:qFormat/>
    <w:uiPriority w:val="0"/>
    <w:pPr>
      <w:ind w:firstLine="570"/>
    </w:pPr>
    <w:rPr>
      <w:szCs w:val="24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8">
    <w:name w:val="Body Text Indent 3"/>
    <w:basedOn w:val="1"/>
    <w:qFormat/>
    <w:uiPriority w:val="0"/>
    <w:pPr>
      <w:ind w:firstLine="634" w:firstLineChars="200"/>
    </w:pPr>
  </w:style>
  <w:style w:type="character" w:styleId="11">
    <w:name w:val="page number"/>
    <w:basedOn w:val="10"/>
    <w:qFormat/>
    <w:uiPriority w:val="0"/>
    <w:rPr>
      <w:rFonts w:ascii="Times New Roman" w:hAnsi="Times New Roman" w:eastAsia="宋体" w:cs="Times New Roman"/>
    </w:rPr>
  </w:style>
  <w:style w:type="paragraph" w:customStyle="1" w:styleId="12">
    <w:name w:val=" Char1"/>
    <w:basedOn w:val="1"/>
    <w:qFormat/>
    <w:uiPriority w:val="0"/>
    <w:pPr>
      <w:widowControl/>
      <w:spacing w:after="160" w:line="240" w:lineRule="exact"/>
      <w:jc w:val="left"/>
    </w:pPr>
    <w:rPr>
      <w:rFonts w:eastAsia="宋体"/>
      <w:sz w:val="21"/>
      <w:szCs w:val="24"/>
    </w:rPr>
  </w:style>
  <w:style w:type="paragraph" w:customStyle="1" w:styleId="13">
    <w:name w:val="正文 New New New New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customStyle="1" w:styleId="14">
    <w:name w:val="正文 New New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customStyle="1" w:styleId="15">
    <w:name w:val="正文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正文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7">
    <w:name w:val="正文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367</Characters>
  <Lines>0</Lines>
  <Paragraphs>0</Paragraphs>
  <TotalTime>27</TotalTime>
  <ScaleCrop>false</ScaleCrop>
  <LinksUpToDate>false</LinksUpToDate>
  <CharactersWithSpaces>376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2019-07-18T08:38:00Z</dcterms:created>
  <dc:creator>xtd</dc:creator>
  <cp:lastModifiedBy>Administrator</cp:lastModifiedBy>
  <dcterms:modified xsi:type="dcterms:W3CDTF">2022-04-11T01:16:26Z</dcterms:modified>
  <dc:title>附件3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68A42080DB56438090992A28FC158AAD</vt:lpwstr>
  </property>
</Properties>
</file>