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rPr>
          <w:rFonts w:hint="eastAsia" w:ascii="黑体" w:hAnsi="黑体" w:eastAsia="黑体"/>
          <w:snapToGrid w:val="0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zCs w:val="32"/>
        </w:rPr>
        <w:t>附件</w:t>
      </w:r>
      <w:r>
        <w:rPr>
          <w:rFonts w:hint="eastAsia" w:ascii="黑体" w:hAnsi="黑体" w:eastAsia="黑体"/>
          <w:snapToGrid w:val="0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17"/>
        <w:spacing w:line="600" w:lineRule="exact"/>
        <w:jc w:val="center"/>
        <w:rPr>
          <w:rFonts w:hint="eastAsia" w:ascii="方正小标宋简体" w:hAnsi="仿宋" w:eastAsia="方正小标宋简体"/>
          <w:snapToGrid w:val="0"/>
          <w:sz w:val="44"/>
          <w:szCs w:val="44"/>
        </w:rPr>
      </w:pPr>
    </w:p>
    <w:p>
      <w:pPr>
        <w:pStyle w:val="17"/>
        <w:spacing w:line="600" w:lineRule="exact"/>
        <w:jc w:val="center"/>
        <w:rPr>
          <w:rFonts w:hint="eastAsia" w:ascii="方正小标宋简体" w:hAnsi="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县级农业龙头企业名单</w:t>
      </w:r>
      <w:r>
        <w:rPr>
          <w:rFonts w:hint="eastAsia" w:ascii="方正小标宋简体" w:hAnsi="仿宋" w:eastAsia="方正小标宋简体"/>
          <w:snapToGrid w:val="0"/>
          <w:sz w:val="44"/>
          <w:szCs w:val="44"/>
          <w:lang w:eastAsia="zh-CN"/>
        </w:rPr>
        <w:t>（共</w:t>
      </w:r>
      <w:r>
        <w:rPr>
          <w:rFonts w:hint="eastAsia" w:ascii="方正小标宋简体" w:hAnsi="仿宋" w:eastAsia="方正小标宋简体"/>
          <w:snapToGrid w:val="0"/>
          <w:sz w:val="44"/>
          <w:szCs w:val="44"/>
          <w:lang w:val="en-US" w:eastAsia="zh-CN"/>
        </w:rPr>
        <w:t>22家）</w:t>
      </w:r>
    </w:p>
    <w:p>
      <w:pPr>
        <w:pStyle w:val="16"/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</w:rPr>
        <w:t>始兴县水晶寨果蔬有限公司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</w:rPr>
        <w:t>始兴县八两红茶叶有限公司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</w:rPr>
        <w:t>始兴县福坤生态农业有限公司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</w:rPr>
        <w:t>韶关联慬农业开发有限公司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</w:rPr>
        <w:t>始兴县朗时生态农业发展有限公司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</w:rPr>
        <w:t>始兴县祥兴农业科技有限公司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</w:rPr>
        <w:t>始兴县新农汇农业开发有限公司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8.</w:t>
      </w:r>
      <w:r>
        <w:rPr>
          <w:rFonts w:hint="eastAsia" w:ascii="仿宋_GB2312" w:hAnsi="仿宋_GB2312" w:eastAsia="仿宋_GB2312"/>
          <w:sz w:val="32"/>
        </w:rPr>
        <w:t>韶关甜宝农业开发有限公司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9.始兴县大人栋茶叶有限公司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10.始兴县润欣农业有限公司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11.始兴县联和生态农林发展有限公司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</w:rPr>
        <w:t>始兴县旺满堂食品有限公司</w:t>
      </w:r>
    </w:p>
    <w:p>
      <w:pPr>
        <w:shd w:val="solid" w:color="FFFFFF" w:fill="auto"/>
        <w:kinsoku/>
        <w:autoSpaceDE/>
        <w:autoSpaceDN w:val="0"/>
        <w:spacing w:line="600" w:lineRule="atLeast"/>
        <w:ind w:firstLine="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13.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始兴县兴威生态农业开发有限公司</w:t>
      </w:r>
    </w:p>
    <w:p>
      <w:pPr>
        <w:shd w:val="solid" w:color="FFFFFF" w:fill="auto"/>
        <w:kinsoku/>
        <w:autoSpaceDE/>
        <w:autoSpaceDN w:val="0"/>
        <w:spacing w:line="600" w:lineRule="atLeast"/>
        <w:ind w:firstLine="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14.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广东精银生态农业开发有限责任公司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15.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始兴县凯隆现代生态农业开发有限公司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16.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广东玉钰生态农业发展有限公司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17.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始兴县老朋友酱园</w:t>
      </w:r>
    </w:p>
    <w:p>
      <w:pPr>
        <w:pStyle w:val="16"/>
        <w:spacing w:line="600" w:lineRule="exact"/>
        <w:ind w:firstLine="640" w:firstLineChars="200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18.广东维特农业科技有限公司</w:t>
      </w:r>
    </w:p>
    <w:p>
      <w:pPr>
        <w:pStyle w:val="16"/>
        <w:spacing w:line="600" w:lineRule="exact"/>
        <w:ind w:firstLine="640" w:firstLineChars="20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19.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韶关市天骏茶业有限公司</w:t>
      </w:r>
    </w:p>
    <w:p>
      <w:pPr>
        <w:pStyle w:val="16"/>
        <w:spacing w:line="600" w:lineRule="exact"/>
        <w:ind w:firstLine="640" w:firstLineChars="20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20.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韶关市绿之洲生态农业发展有限公司</w:t>
      </w:r>
    </w:p>
    <w:p>
      <w:pPr>
        <w:pStyle w:val="16"/>
        <w:spacing w:line="600" w:lineRule="exact"/>
        <w:ind w:firstLine="640" w:firstLineChars="20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21.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广东天山药业有限公司</w:t>
      </w:r>
    </w:p>
    <w:p>
      <w:pPr>
        <w:pStyle w:val="16"/>
        <w:spacing w:line="600" w:lineRule="exact"/>
        <w:ind w:firstLine="640" w:firstLineChars="200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22.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韶关市宝盈农业科技开发有限公司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rFonts w:hint="eastAsia"/>
        <w:sz w:val="28"/>
      </w:rPr>
      <w:t>３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空</w:t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２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390F"/>
    <w:rsid w:val="00075A8E"/>
    <w:rsid w:val="000B5983"/>
    <w:rsid w:val="00103195"/>
    <w:rsid w:val="001708F2"/>
    <w:rsid w:val="001D086C"/>
    <w:rsid w:val="001F68A6"/>
    <w:rsid w:val="00246CF9"/>
    <w:rsid w:val="00291E9B"/>
    <w:rsid w:val="0034236B"/>
    <w:rsid w:val="00352C05"/>
    <w:rsid w:val="00364104"/>
    <w:rsid w:val="00417F8B"/>
    <w:rsid w:val="00425A64"/>
    <w:rsid w:val="004B308B"/>
    <w:rsid w:val="00553398"/>
    <w:rsid w:val="00593CAE"/>
    <w:rsid w:val="005C4243"/>
    <w:rsid w:val="006B1826"/>
    <w:rsid w:val="006C1E86"/>
    <w:rsid w:val="007E3FFB"/>
    <w:rsid w:val="008745FC"/>
    <w:rsid w:val="009160BC"/>
    <w:rsid w:val="009946A9"/>
    <w:rsid w:val="009E6532"/>
    <w:rsid w:val="009E7B67"/>
    <w:rsid w:val="00A0073B"/>
    <w:rsid w:val="00A26CC4"/>
    <w:rsid w:val="00A83A29"/>
    <w:rsid w:val="00A95A50"/>
    <w:rsid w:val="00AC1D15"/>
    <w:rsid w:val="00B279F4"/>
    <w:rsid w:val="00B618DD"/>
    <w:rsid w:val="00B918FF"/>
    <w:rsid w:val="00C637D3"/>
    <w:rsid w:val="00CF6A87"/>
    <w:rsid w:val="00D20AA9"/>
    <w:rsid w:val="00D24B12"/>
    <w:rsid w:val="00D56B83"/>
    <w:rsid w:val="00E119A8"/>
    <w:rsid w:val="00E34073"/>
    <w:rsid w:val="00E53C70"/>
    <w:rsid w:val="00E54237"/>
    <w:rsid w:val="00E73A64"/>
    <w:rsid w:val="00EE037E"/>
    <w:rsid w:val="00FE6F5B"/>
    <w:rsid w:val="00FF5E8F"/>
    <w:rsid w:val="08F73E79"/>
    <w:rsid w:val="235E5119"/>
    <w:rsid w:val="2938205F"/>
    <w:rsid w:val="3F8003F8"/>
    <w:rsid w:val="40FA4665"/>
    <w:rsid w:val="43C4328E"/>
    <w:rsid w:val="473D1621"/>
    <w:rsid w:val="48AC680B"/>
    <w:rsid w:val="54614F34"/>
    <w:rsid w:val="64AF33D0"/>
    <w:rsid w:val="67D93AC3"/>
    <w:rsid w:val="739D292A"/>
    <w:rsid w:val="7AE4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color w:val="00000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  <w:szCs w:val="24"/>
    </w:rPr>
  </w:style>
  <w:style w:type="paragraph" w:styleId="5">
    <w:name w:val="Body Text Indent 2"/>
    <w:basedOn w:val="1"/>
    <w:qFormat/>
    <w:uiPriority w:val="0"/>
    <w:pPr>
      <w:ind w:firstLine="570"/>
    </w:pPr>
    <w:rPr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ind w:firstLine="634" w:firstLineChars="200"/>
    </w:p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2019-07-18T08:38:00Z</dcterms:created>
  <dc:creator>xtd</dc:creator>
  <cp:lastModifiedBy>Administrator</cp:lastModifiedBy>
  <dcterms:modified xsi:type="dcterms:W3CDTF">2023-01-16T03:35:39Z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A2A4B4AF11A949F5BB8C33CCEA37D1C2</vt:lpwstr>
  </property>
</Properties>
</file>