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方正小标宋简体" w:hAnsi="方正小标宋简体" w:eastAsia="方正小标宋简体" w:cs="方正小标宋简体"/>
          <w:sz w:val="44"/>
          <w:szCs w:val="52"/>
          <w:lang w:eastAsia="zh-CN"/>
        </w:rPr>
      </w:pP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始兴县文化广电旅游体育局整体支出</w:t>
      </w: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绩效评价报告</w:t>
      </w:r>
    </w:p>
    <w:p>
      <w:pPr>
        <w:jc w:val="both"/>
        <w:rPr>
          <w:rFonts w:hint="eastAsia" w:asciiTheme="minorEastAsia" w:hAnsiTheme="minorEastAsia" w:eastAsiaTheme="minorEastAsia" w:cstheme="minorEastAsia"/>
          <w:sz w:val="32"/>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heme="minorEastAsia" w:hAnsiTheme="minorEastAsia" w:cstheme="minorEastAsia"/>
          <w:sz w:val="32"/>
          <w:szCs w:val="40"/>
          <w:lang w:val="en-US" w:eastAsia="zh-CN"/>
        </w:rPr>
        <w:t xml:space="preserve">  一、</w:t>
      </w:r>
      <w:r>
        <w:rPr>
          <w:rFonts w:hint="eastAsia" w:ascii="仿宋" w:hAnsi="仿宋" w:eastAsia="仿宋"/>
          <w:b/>
          <w:sz w:val="32"/>
          <w:szCs w:val="32"/>
        </w:rPr>
        <w:t>单位简要情况。</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机构设置情况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我单位内设</w:t>
      </w:r>
      <w:r>
        <w:rPr>
          <w:rFonts w:hint="eastAsia" w:ascii="仿宋_GB2312" w:hAnsi="仿宋_GB2312" w:eastAsia="仿宋_GB2312" w:cs="仿宋_GB2312"/>
          <w:sz w:val="32"/>
          <w:szCs w:val="32"/>
          <w:lang w:val="en-US" w:eastAsia="zh-CN"/>
        </w:rPr>
        <w:t>9个</w:t>
      </w:r>
      <w:r>
        <w:rPr>
          <w:rFonts w:hint="eastAsia" w:ascii="仿宋_GB2312" w:hAnsi="仿宋_GB2312" w:eastAsia="仿宋_GB2312" w:cs="仿宋_GB2312"/>
          <w:sz w:val="32"/>
          <w:szCs w:val="32"/>
          <w:lang w:eastAsia="zh-CN"/>
        </w:rPr>
        <w:t>股室，分别为办公室、文化股、体育股、旅游股、产业项目股、广电宣传股、行业管理股、执法股、文物股；下设</w:t>
      </w:r>
      <w:r>
        <w:rPr>
          <w:rFonts w:hint="eastAsia" w:ascii="仿宋_GB2312" w:hAnsi="仿宋_GB2312" w:eastAsia="仿宋_GB2312" w:cs="仿宋_GB2312"/>
          <w:sz w:val="32"/>
          <w:szCs w:val="32"/>
          <w:lang w:val="en-US" w:eastAsia="zh-CN"/>
        </w:rPr>
        <w:t>6个事业单位，分别是文化馆、博物馆、图书馆、青少年业余体校、体育器材设备中心、旅游发展服务中心。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（二）主要职能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eastAsia="zh-CN"/>
        </w:rPr>
        <w:t>根据《中共始兴县委、始兴县人民政府关于印发《始兴县机构改革方案》的通知》（始发【</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1号）的文件精神，</w:t>
      </w:r>
      <w:r>
        <w:rPr>
          <w:rFonts w:hint="eastAsia" w:ascii="仿宋" w:hAnsi="仿宋" w:eastAsia="仿宋" w:cs="仿宋"/>
          <w:sz w:val="32"/>
          <w:szCs w:val="32"/>
          <w:lang w:eastAsia="zh-CN"/>
        </w:rPr>
        <w:t>将县文化广电新闻出版局的文化、广播电视管理职责，县体育局、县旅游局的行政职能整合，</w:t>
      </w:r>
      <w:r>
        <w:rPr>
          <w:rFonts w:hint="eastAsia" w:ascii="仿宋_GB2312" w:hAnsi="仿宋_GB2312" w:eastAsia="仿宋_GB2312" w:cs="仿宋_GB2312"/>
          <w:sz w:val="32"/>
          <w:szCs w:val="32"/>
          <w:lang w:val="en-US" w:eastAsia="zh-CN"/>
        </w:rPr>
        <w:t>组建县</w:t>
      </w:r>
      <w:r>
        <w:rPr>
          <w:rFonts w:hint="eastAsia" w:ascii="仿宋" w:hAnsi="仿宋" w:eastAsia="仿宋" w:cs="仿宋"/>
          <w:sz w:val="32"/>
          <w:szCs w:val="32"/>
          <w:lang w:eastAsia="zh-CN"/>
        </w:rPr>
        <w:t>文化广电旅游体育局。整合后的新单位</w:t>
      </w:r>
      <w:r>
        <w:rPr>
          <w:rFonts w:hint="eastAsia" w:ascii="仿宋" w:hAnsi="仿宋" w:eastAsia="仿宋" w:cs="仿宋"/>
          <w:sz w:val="32"/>
          <w:szCs w:val="32"/>
        </w:rPr>
        <w:t>是县政府正科级工作部门</w:t>
      </w:r>
      <w:r>
        <w:rPr>
          <w:rFonts w:hint="eastAsia" w:ascii="BatangChe" w:hAnsi="BatangChe" w:eastAsia="方正仿宋简体" w:cs="仿宋_GB2312"/>
          <w:szCs w:val="32"/>
        </w:rPr>
        <w:t>，</w:t>
      </w:r>
      <w:r>
        <w:rPr>
          <w:rFonts w:hint="eastAsia" w:ascii="仿宋" w:hAnsi="仿宋" w:eastAsia="仿宋" w:cs="仿宋"/>
          <w:vanish/>
          <w:sz w:val="32"/>
          <w:szCs w:val="32"/>
        </w:rPr>
        <w:t xml:space="preserve"> </w:t>
      </w:r>
      <w:r>
        <w:rPr>
          <w:rFonts w:hint="eastAsia" w:ascii="仿宋" w:hAnsi="仿宋" w:eastAsia="仿宋" w:cs="仿宋"/>
          <w:vanish/>
          <w:sz w:val="32"/>
          <w:szCs w:val="32"/>
          <w:lang w:eastAsia="zh-CN"/>
        </w:rPr>
        <w:t>始兴县</w:t>
      </w:r>
      <w:r>
        <w:rPr>
          <w:rFonts w:hint="eastAsia" w:ascii="仿宋" w:hAnsi="仿宋" w:eastAsia="仿宋" w:cs="仿宋"/>
          <w:sz w:val="32"/>
          <w:szCs w:val="32"/>
        </w:rPr>
        <w:t>贯彻落实党中央、省委和市委关于文化、广电、旅游、体育工作的方针政策和决策部署，按照县委工作要求，在履行职责过程中坚持和加强党对文化、广电、旅游、体育工作的集中统一领导。主要职责是：</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（一）拟订全县文化、广电、旅游、体育政策措施和规范性文件。</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（二）统筹规划全县文化、广电、旅游、体育事业发展，</w:t>
      </w:r>
    </w:p>
    <w:p>
      <w:pPr>
        <w:keepNext w:val="0"/>
        <w:keepLines w:val="0"/>
        <w:pageBreakBefore w:val="0"/>
        <w:kinsoku/>
        <w:wordWrap/>
        <w:overflowPunct/>
        <w:topLinePunct w:val="0"/>
        <w:autoSpaceDE/>
        <w:autoSpaceDN/>
        <w:bidi w:val="0"/>
        <w:adjustRightInd w:val="0"/>
        <w:snapToGrid w:val="0"/>
        <w:spacing w:line="560" w:lineRule="exact"/>
        <w:ind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拟订发展规划并组织实施，推进文化、旅游、体育体制机构改革和融合发展，指导督促全县文化、广电、旅游、体育安全生产相关工作。</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（三）拟订全县文化、旅游、体育人才发展规划并组织实施，推动高素质专业化人才队伍建设。</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（四）管理全县性文化、旅游、体育活动，统筹协调指导文化、广电、旅游、体育设施建设。负责全县旅游整体形象打造及宣传推广，促进文化、旅游、体育产业对外合作和市场推广，</w:t>
      </w:r>
      <w:r>
        <w:rPr>
          <w:rFonts w:hint="eastAsia" w:ascii="仿宋" w:hAnsi="仿宋" w:eastAsia="仿宋" w:cs="仿宋"/>
          <w:color w:val="000000"/>
          <w:sz w:val="32"/>
          <w:szCs w:val="32"/>
        </w:rPr>
        <w:t>指导、推进全域旅游</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（五)管理全县文艺事业，指导艺术创作生产，扶持体现社会主义核心价值观、具有导向性代表性示范性的文艺作品，推动各门类艺术、各艺术品种发展。</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负责公共文化、体育事业发展，推进全县文化、体育公共服务体系和旅游公共服务建设，推进相关行业信息化建设，深入实施文化、广电、体育惠民工程，统筹推进基本公共文化、体育服务标准化、均等化。</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（七）负责非物质文化遗产保护，推动非物质文化遗产保护、传承、普及、弘扬和振兴。</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（八）统筹规划文化、广电、旅游、体育产业，组织实施文化、旅游资源普查、挖掘、保护和利用工作，促进文化、旅游、体育产业发展。</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(九）促进文化、旅游、体育市场发展，推进相关行业信用体系建设和标准化建设，依法规范市场。</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（十）负责全县文化、广电、旅游、体育市场综合执法，组织查处全县文化、文物、广电、旅游、体育等市场违法行为，维护市场秩序。</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（十一）指导开展文化、广电、旅游、体育对外及对港澳台交流合作与推广宣传，组织相关交流活动，推进区域文化、旅游、体育交流合作与科技创新发展。</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二)指导、管理全县文物和博物馆工作，组织协调文物保护和考古项目实施，推动完善文物等公共服务体系建设。负责全县世界文化遗产项目申报工作。协同相关部门开展历史文化名城（镇、村）保护和监督管理工作。</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三)负责对各类广播电视机构进行业务指导和行业监管，会同有关部门对网络视听节目服务机构进行管理。监管境外落地电视频道和卫星电视、境外电视广播地面接收设施。监管广播电视节目传输覆盖、监测和安全播出。指导、协调广播电视系统安全和保卫工作。负责推进广播电视与新媒体新技术新业态融合发展，协调推进广电网与电信网、互联网三网融合。</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四）加强广播电视阵地管理，把握正确的舆论导向和创作导向。审查监管广播电视节目、网络视听节目、在公共视听载体播放的视听节目的内容和质量。指导、监管广播电视广告播放，指导实施广播电视节目评价工作。组织全县广播电视机构开展广播电视统计工作。</w:t>
      </w:r>
    </w:p>
    <w:p>
      <w:pPr>
        <w:pStyle w:val="6"/>
        <w:keepNext w:val="0"/>
        <w:keepLines w:val="0"/>
        <w:pageBreakBefore w:val="0"/>
        <w:kinsoku/>
        <w:wordWrap/>
        <w:overflowPunct/>
        <w:topLinePunct w:val="0"/>
        <w:autoSpaceDE/>
        <w:autoSpaceDN/>
        <w:bidi w:val="0"/>
        <w:adjustRightInd w:val="0"/>
        <w:snapToGrid w:val="0"/>
        <w:spacing w:line="560" w:lineRule="exact"/>
        <w:ind w:right="0" w:rightChars="0" w:firstLine="633" w:firstLineChars="198"/>
        <w:jc w:val="both"/>
        <w:textAlignment w:val="auto"/>
        <w:rPr>
          <w:rFonts w:hint="eastAsia" w:ascii="仿宋" w:hAnsi="仿宋" w:eastAsia="仿宋" w:cs="仿宋"/>
          <w:snapToGrid w:val="0"/>
          <w:kern w:val="0"/>
          <w:sz w:val="32"/>
          <w:szCs w:val="32"/>
        </w:rPr>
      </w:pPr>
      <w:r>
        <w:rPr>
          <w:rFonts w:hint="eastAsia" w:ascii="仿宋" w:hAnsi="仿宋" w:eastAsia="仿宋" w:cs="仿宋"/>
          <w:sz w:val="32"/>
          <w:szCs w:val="32"/>
        </w:rPr>
        <w:t>（十五）制定本县群众体育发展规划，指导推进全民健身计划实施。指导国民体质监测和社会体育指导员工作。</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（十六）统筹规划青少年体育发展，指导和推进青少年体育工作。指导本县承办的市级以上比赛有关工作。</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（十七）负责本县体育彩票管理工作，以及县级体育彩票公益金的具体管理工作，负责对全县范围内高危险性体育项目经营活动进行监督检查。</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（十八)完成县委、县政府以及市文化广电旅游体育局交办的其他任务。</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九）职能转变。深入推进简政放权、放管结合、优化服务改革。加强对涉及文化、广电、旅游、体育安全事项的监管。推动文化、旅游、体育行业信用体系建设，完善“双随机、一公开”监管机制，强化事中事后监管。提升服务水平，提高办事效率。完善文化、旅游、体育公共服务体制，推进公共服务标准化、均等化、数字化、社会化，加强基层公共服务体系建设。</w:t>
      </w:r>
    </w:p>
    <w:p>
      <w:pPr>
        <w:adjustRightInd w:val="0"/>
        <w:snapToGrid w:val="0"/>
        <w:spacing w:line="590" w:lineRule="exact"/>
        <w:ind w:firstLine="643" w:firstLineChars="200"/>
        <w:rPr>
          <w:rFonts w:hint="eastAsia" w:ascii="仿宋" w:hAnsi="仿宋" w:eastAsia="仿宋" w:cs="仿宋"/>
          <w:b/>
          <w:bCs/>
          <w:sz w:val="32"/>
          <w:szCs w:val="32"/>
        </w:rPr>
      </w:pPr>
      <w:r>
        <w:rPr>
          <w:rFonts w:hint="eastAsia" w:ascii="仿宋" w:hAnsi="仿宋" w:eastAsia="仿宋"/>
          <w:b/>
          <w:sz w:val="32"/>
          <w:szCs w:val="32"/>
          <w:lang w:eastAsia="zh-CN"/>
        </w:rPr>
        <w:t>二</w:t>
      </w:r>
      <w:r>
        <w:rPr>
          <w:rFonts w:hint="eastAsia" w:ascii="仿宋" w:hAnsi="仿宋" w:eastAsia="仿宋"/>
          <w:b/>
          <w:sz w:val="32"/>
          <w:szCs w:val="32"/>
        </w:rPr>
        <w:t>、</w:t>
      </w:r>
      <w:r>
        <w:rPr>
          <w:rFonts w:hint="eastAsia" w:ascii="仿宋" w:hAnsi="仿宋" w:eastAsia="仿宋" w:cs="仿宋"/>
          <w:b/>
          <w:bCs/>
          <w:sz w:val="32"/>
          <w:szCs w:val="32"/>
        </w:rPr>
        <w:t>部门整体支出绩效目标。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始兴县文化广电旅游体育局围绕</w:t>
      </w:r>
      <w:r>
        <w:rPr>
          <w:rFonts w:hint="eastAsia" w:ascii="仿宋" w:hAnsi="仿宋" w:eastAsia="仿宋" w:cs="仿宋"/>
          <w:sz w:val="32"/>
          <w:szCs w:val="32"/>
          <w:lang w:val="en-US" w:eastAsia="zh-CN"/>
        </w:rPr>
        <w:t>文化和旅游等</w:t>
      </w:r>
      <w:r>
        <w:rPr>
          <w:rFonts w:hint="eastAsia" w:ascii="仿宋" w:hAnsi="仿宋" w:eastAsia="仿宋" w:cs="仿宋"/>
          <w:sz w:val="32"/>
          <w:szCs w:val="32"/>
        </w:rPr>
        <w:t>工作职责职能，根据部门整体支出绩效目标，扎实推进各项目标完成。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根据财政预算绩效管理要求，我部门（单位）组织对202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年度一般公共预算项目支出开展绩效自评，其中一级项目</w:t>
      </w:r>
      <w:r>
        <w:rPr>
          <w:rFonts w:hint="eastAsia" w:ascii="仿宋" w:hAnsi="仿宋" w:eastAsia="仿宋" w:cs="仿宋"/>
          <w:sz w:val="32"/>
          <w:szCs w:val="32"/>
          <w:lang w:val="en-US" w:eastAsia="zh-CN"/>
        </w:rPr>
        <w:t>28</w:t>
      </w:r>
      <w:r>
        <w:rPr>
          <w:rFonts w:hint="eastAsia" w:ascii="仿宋" w:hAnsi="仿宋" w:eastAsia="仿宋" w:cs="仿宋"/>
          <w:sz w:val="32"/>
          <w:szCs w:val="32"/>
        </w:rPr>
        <w:t>个，二级项目</w:t>
      </w:r>
      <w:r>
        <w:rPr>
          <w:rFonts w:hint="eastAsia" w:ascii="仿宋" w:hAnsi="仿宋" w:eastAsia="仿宋" w:cs="仿宋"/>
          <w:sz w:val="32"/>
          <w:szCs w:val="32"/>
          <w:lang w:val="en-US" w:eastAsia="zh-CN"/>
        </w:rPr>
        <w:t>28</w:t>
      </w:r>
      <w:r>
        <w:rPr>
          <w:rFonts w:hint="eastAsia" w:ascii="仿宋" w:hAnsi="仿宋" w:eastAsia="仿宋" w:cs="仿宋"/>
          <w:sz w:val="32"/>
          <w:szCs w:val="32"/>
        </w:rPr>
        <w:t>个，共涉及资金</w:t>
      </w:r>
      <w:r>
        <w:rPr>
          <w:rFonts w:hint="eastAsia" w:ascii="仿宋" w:hAnsi="仿宋" w:eastAsia="仿宋" w:cs="仿宋"/>
          <w:sz w:val="32"/>
          <w:szCs w:val="32"/>
          <w:lang w:val="en-US" w:eastAsia="zh-CN"/>
        </w:rPr>
        <w:t>1320.4714</w:t>
      </w:r>
      <w:r>
        <w:rPr>
          <w:rFonts w:hint="eastAsia" w:ascii="仿宋" w:hAnsi="仿宋" w:eastAsia="仿宋" w:cs="仿宋"/>
          <w:sz w:val="32"/>
          <w:szCs w:val="32"/>
        </w:rPr>
        <w:t>万元，</w:t>
      </w:r>
      <w:r>
        <w:rPr>
          <w:rFonts w:hint="eastAsia" w:ascii="仿宋" w:hAnsi="仿宋" w:eastAsia="仿宋" w:cs="仿宋"/>
          <w:sz w:val="32"/>
          <w:szCs w:val="32"/>
          <w:lang w:eastAsia="zh-CN"/>
        </w:rPr>
        <w:t>支出率</w:t>
      </w:r>
      <w:r>
        <w:rPr>
          <w:rFonts w:hint="eastAsia" w:ascii="仿宋" w:hAnsi="仿宋" w:eastAsia="仿宋" w:cs="仿宋"/>
          <w:sz w:val="32"/>
          <w:szCs w:val="32"/>
          <w:lang w:val="en-US" w:eastAsia="zh-CN"/>
        </w:rPr>
        <w:t>98.22%</w:t>
      </w:r>
      <w:r>
        <w:rPr>
          <w:rFonts w:hint="eastAsia" w:ascii="仿宋" w:hAnsi="仿宋" w:eastAsia="仿宋" w:cs="仿宋"/>
          <w:sz w:val="32"/>
          <w:szCs w:val="32"/>
        </w:rPr>
        <w:t>；组织对202</w:t>
      </w:r>
      <w:r>
        <w:rPr>
          <w:rFonts w:hint="eastAsia" w:ascii="仿宋" w:hAnsi="仿宋" w:eastAsia="仿宋" w:cs="仿宋"/>
          <w:sz w:val="32"/>
          <w:szCs w:val="32"/>
          <w:lang w:val="en-US" w:eastAsia="zh-CN"/>
        </w:rPr>
        <w:t>1</w:t>
      </w:r>
      <w:r>
        <w:rPr>
          <w:rFonts w:hint="eastAsia" w:ascii="仿宋" w:hAnsi="仿宋" w:eastAsia="仿宋" w:cs="仿宋"/>
          <w:sz w:val="32"/>
          <w:szCs w:val="32"/>
        </w:rPr>
        <w:t>年度0个政府性基金预算项目开展绩效自评：共涉及资金0万元，占政府性基金预算项目支出总额的0%。主要项目绩效自评情况：</w:t>
      </w:r>
    </w:p>
    <w:p>
      <w:pPr>
        <w:snapToGrid w:val="0"/>
        <w:spacing w:line="580" w:lineRule="exact"/>
        <w:ind w:firstLine="640" w:firstLineChars="200"/>
        <w:rPr>
          <w:rFonts w:hint="eastAsia" w:ascii="仿宋" w:hAnsi="仿宋" w:eastAsia="仿宋" w:cs="仿宋"/>
          <w:sz w:val="32"/>
          <w:szCs w:val="32"/>
        </w:rPr>
      </w:pPr>
      <w:r>
        <w:rPr>
          <w:rFonts w:hint="eastAsia" w:ascii="仿宋_GB2312" w:hAnsi="宋体" w:eastAsia="仿宋_GB2312" w:cs="宋体"/>
          <w:sz w:val="32"/>
          <w:szCs w:val="32"/>
        </w:rPr>
        <w:t>共组织对“</w:t>
      </w:r>
      <w:r>
        <w:rPr>
          <w:rFonts w:hint="eastAsia" w:ascii="仿宋" w:hAnsi="仿宋" w:eastAsia="仿宋" w:cs="仿宋"/>
          <w:sz w:val="32"/>
          <w:szCs w:val="32"/>
          <w:lang w:eastAsia="zh-CN"/>
        </w:rPr>
        <w:t>文化馆国庆花会活动经费</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农村文化建设专项资金（含社区）</w:t>
      </w:r>
      <w:r>
        <w:rPr>
          <w:rFonts w:hint="eastAsia" w:ascii="仿宋_GB2312" w:hAnsi="宋体" w:eastAsia="仿宋_GB2312" w:cs="宋体"/>
          <w:sz w:val="32"/>
          <w:szCs w:val="32"/>
        </w:rPr>
        <w:t>”等</w:t>
      </w:r>
      <w:r>
        <w:rPr>
          <w:rFonts w:hint="eastAsia" w:ascii="仿宋_GB2312" w:hAnsi="宋体" w:eastAsia="仿宋_GB2312" w:cs="宋体"/>
          <w:sz w:val="32"/>
          <w:szCs w:val="32"/>
          <w:lang w:val="en-US" w:eastAsia="zh-CN"/>
        </w:rPr>
        <w:t>28</w:t>
      </w:r>
      <w:r>
        <w:rPr>
          <w:rFonts w:hint="eastAsia" w:ascii="仿宋_GB2312" w:hAnsi="宋体" w:eastAsia="仿宋_GB2312" w:cs="宋体"/>
          <w:sz w:val="32"/>
          <w:szCs w:val="32"/>
        </w:rPr>
        <w:t>个项目开展了重点绩效评价，涉及一般公共预算支出</w:t>
      </w:r>
      <w:r>
        <w:rPr>
          <w:rFonts w:hint="eastAsia" w:ascii="仿宋_GB2312" w:hAnsi="宋体" w:eastAsia="仿宋_GB2312" w:cs="宋体"/>
          <w:sz w:val="32"/>
          <w:szCs w:val="32"/>
          <w:lang w:val="en-US" w:eastAsia="zh-CN"/>
        </w:rPr>
        <w:t>1320.47</w:t>
      </w:r>
      <w:r>
        <w:rPr>
          <w:rFonts w:hint="eastAsia" w:ascii="仿宋_GB2312" w:hAnsi="宋体" w:eastAsia="仿宋_GB2312" w:cs="宋体"/>
          <w:sz w:val="32"/>
          <w:szCs w:val="32"/>
        </w:rPr>
        <w:t>万元，政府性基金预算支出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 w:hAnsi="仿宋" w:eastAsia="仿宋" w:cs="仿宋"/>
          <w:sz w:val="32"/>
          <w:szCs w:val="32"/>
        </w:rPr>
        <w:t>组织部门整体支出绩效自评（含下属单位6 个），涉及一般公共预算支出</w:t>
      </w:r>
      <w:r>
        <w:rPr>
          <w:rFonts w:hint="eastAsia" w:ascii="仿宋" w:hAnsi="仿宋" w:eastAsia="仿宋" w:cs="仿宋"/>
          <w:sz w:val="32"/>
          <w:szCs w:val="32"/>
          <w:lang w:val="en-US" w:eastAsia="zh-CN"/>
        </w:rPr>
        <w:t>1320.4714</w:t>
      </w:r>
      <w:r>
        <w:rPr>
          <w:rFonts w:hint="eastAsia" w:ascii="仿宋" w:hAnsi="仿宋" w:eastAsia="仿宋" w:cs="仿宋"/>
          <w:sz w:val="32"/>
          <w:szCs w:val="32"/>
        </w:rPr>
        <w:t>万元，政府性基金预算支出0万元。其中10万元以下</w:t>
      </w:r>
      <w:r>
        <w:rPr>
          <w:rFonts w:hint="eastAsia" w:ascii="仿宋" w:hAnsi="仿宋" w:eastAsia="仿宋" w:cs="仿宋"/>
          <w:sz w:val="32"/>
          <w:szCs w:val="32"/>
          <w:lang w:eastAsia="zh-CN"/>
        </w:rPr>
        <w:t>（含</w:t>
      </w:r>
      <w:r>
        <w:rPr>
          <w:rFonts w:hint="eastAsia" w:ascii="仿宋" w:hAnsi="仿宋" w:eastAsia="仿宋" w:cs="仿宋"/>
          <w:sz w:val="32"/>
          <w:szCs w:val="32"/>
          <w:lang w:val="en-US" w:eastAsia="zh-CN"/>
        </w:rPr>
        <w:t>10万）</w:t>
      </w:r>
      <w:r>
        <w:rPr>
          <w:rFonts w:hint="eastAsia" w:ascii="仿宋" w:hAnsi="仿宋" w:eastAsia="仿宋" w:cs="仿宋"/>
          <w:sz w:val="32"/>
          <w:szCs w:val="32"/>
        </w:rPr>
        <w:t>有个</w:t>
      </w:r>
      <w:r>
        <w:rPr>
          <w:rFonts w:hint="eastAsia" w:ascii="仿宋" w:hAnsi="仿宋" w:eastAsia="仿宋" w:cs="仿宋"/>
          <w:sz w:val="32"/>
          <w:szCs w:val="32"/>
          <w:lang w:val="en-US" w:eastAsia="zh-CN"/>
        </w:rPr>
        <w:t>12</w:t>
      </w:r>
      <w:r>
        <w:rPr>
          <w:rFonts w:hint="eastAsia" w:ascii="仿宋" w:hAnsi="仿宋" w:eastAsia="仿宋" w:cs="仿宋"/>
          <w:sz w:val="32"/>
          <w:szCs w:val="32"/>
        </w:rPr>
        <w:t>项目，10万元以上有</w:t>
      </w:r>
      <w:r>
        <w:rPr>
          <w:rFonts w:hint="eastAsia" w:ascii="仿宋" w:hAnsi="仿宋" w:eastAsia="仿宋" w:cs="仿宋"/>
          <w:sz w:val="32"/>
          <w:szCs w:val="32"/>
          <w:lang w:val="en-US" w:eastAsia="zh-CN"/>
        </w:rPr>
        <w:t>9</w:t>
      </w:r>
      <w:r>
        <w:rPr>
          <w:rFonts w:hint="eastAsia" w:ascii="仿宋" w:hAnsi="仿宋" w:eastAsia="仿宋" w:cs="仿宋"/>
          <w:sz w:val="32"/>
          <w:szCs w:val="32"/>
        </w:rPr>
        <w:t>个项目，50万元以上有</w:t>
      </w:r>
      <w:r>
        <w:rPr>
          <w:rFonts w:hint="eastAsia" w:ascii="仿宋" w:hAnsi="仿宋" w:eastAsia="仿宋" w:cs="仿宋"/>
          <w:sz w:val="32"/>
          <w:szCs w:val="32"/>
          <w:lang w:val="en-US" w:eastAsia="zh-CN"/>
        </w:rPr>
        <w:t>7</w:t>
      </w:r>
      <w:r>
        <w:rPr>
          <w:rFonts w:hint="eastAsia" w:ascii="仿宋" w:hAnsi="仿宋" w:eastAsia="仿宋" w:cs="仿宋"/>
          <w:sz w:val="32"/>
          <w:szCs w:val="32"/>
        </w:rPr>
        <w:t>个项目。主要项目绩效自评：项目资金严格按照资金用途使用，专款专用，如期实现了预期的总体目标。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b/>
          <w:sz w:val="32"/>
          <w:szCs w:val="32"/>
          <w:lang w:val="en-US" w:eastAsia="zh-CN"/>
        </w:rPr>
        <w:t>三、绩效自评结果</w:t>
      </w:r>
      <w:r>
        <w:rPr>
          <w:rFonts w:hint="eastAsia" w:ascii="仿宋" w:hAnsi="仿宋" w:eastAsia="仿宋"/>
          <w:b/>
          <w:sz w:val="32"/>
          <w:szCs w:val="32"/>
          <w:lang w:val="en-US" w:eastAsia="zh-CN"/>
        </w:rPr>
        <w:br w:type="textWrapping"/>
      </w:r>
      <w:r>
        <w:rPr>
          <w:rFonts w:hint="eastAsia" w:ascii="仿宋" w:hAnsi="仿宋" w:eastAsia="仿宋"/>
          <w:b/>
          <w:sz w:val="32"/>
          <w:szCs w:val="32"/>
          <w:lang w:val="en-US" w:eastAsia="zh-CN"/>
        </w:rPr>
        <w:t xml:space="preserve">   </w:t>
      </w:r>
      <w:r>
        <w:rPr>
          <w:rFonts w:hint="eastAsia" w:ascii="仿宋" w:hAnsi="仿宋" w:eastAsia="仿宋" w:cs="仿宋"/>
          <w:sz w:val="32"/>
          <w:szCs w:val="32"/>
          <w:lang w:val="en-US" w:eastAsia="zh-CN"/>
        </w:rPr>
        <w:t xml:space="preserve"> 2021年我局整体支出紧紧围绕文化和旅游事业发展的要求，与时俱进，开拓创新，各项工作高效运转，全面进步。2021年我单位的整体支出发挥的社会效益明显，人民满意度大幅提高。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部门整体支出绩效自评综述：全年预算数</w:t>
      </w:r>
      <w:r>
        <w:rPr>
          <w:rFonts w:hint="eastAsia" w:ascii="仿宋" w:hAnsi="仿宋" w:eastAsia="仿宋" w:cs="仿宋"/>
          <w:sz w:val="32"/>
          <w:szCs w:val="32"/>
          <w:lang w:val="en-US" w:eastAsia="zh-CN"/>
        </w:rPr>
        <w:t>1320.47</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1320.47</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100.00</w:t>
      </w:r>
      <w:r>
        <w:rPr>
          <w:rFonts w:hint="eastAsia" w:ascii="仿宋" w:hAnsi="仿宋" w:eastAsia="仿宋" w:cs="仿宋"/>
          <w:sz w:val="32"/>
          <w:szCs w:val="32"/>
        </w:rPr>
        <w:t>%。部门整体支出绩效目标完成情况与效益主要是：</w:t>
      </w:r>
      <w:r>
        <w:rPr>
          <w:rFonts w:hint="eastAsia" w:ascii="仿宋" w:hAnsi="仿宋" w:eastAsia="仿宋" w:cs="仿宋"/>
          <w:sz w:val="32"/>
          <w:szCs w:val="32"/>
          <w:lang w:eastAsia="zh-CN"/>
        </w:rPr>
        <w:t>紧紧</w:t>
      </w:r>
      <w:r>
        <w:rPr>
          <w:rFonts w:hint="eastAsia" w:ascii="仿宋" w:hAnsi="仿宋" w:eastAsia="仿宋" w:cs="仿宋"/>
          <w:sz w:val="32"/>
          <w:szCs w:val="32"/>
        </w:rPr>
        <w:t>围绕文化和旅游事业发展的要求，</w:t>
      </w:r>
      <w:r>
        <w:rPr>
          <w:rFonts w:hint="eastAsia" w:ascii="仿宋" w:hAnsi="仿宋" w:eastAsia="仿宋" w:cs="仿宋"/>
          <w:sz w:val="32"/>
          <w:szCs w:val="32"/>
          <w:lang w:val="en-US" w:eastAsia="zh-CN"/>
        </w:rPr>
        <w:t>与时俱进，开拓创新，</w:t>
      </w:r>
      <w:r>
        <w:rPr>
          <w:rFonts w:hint="eastAsia" w:ascii="仿宋" w:hAnsi="仿宋" w:eastAsia="仿宋" w:cs="仿宋"/>
          <w:sz w:val="32"/>
          <w:szCs w:val="32"/>
        </w:rPr>
        <w:t>合规使用每项资金，保障各项工作高效运转，使整体支出发挥相应的社会效益。发现的问题及原因主要是</w:t>
      </w:r>
      <w:r>
        <w:rPr>
          <w:rFonts w:hint="eastAsia" w:ascii="仿宋" w:hAnsi="仿宋" w:eastAsia="仿宋" w:cs="仿宋"/>
          <w:sz w:val="32"/>
          <w:szCs w:val="32"/>
          <w:lang w:eastAsia="zh-CN"/>
        </w:rPr>
        <w:t>经费紧张，人手不足</w:t>
      </w:r>
      <w:r>
        <w:rPr>
          <w:rFonts w:hint="eastAsia" w:ascii="仿宋" w:hAnsi="仿宋" w:eastAsia="仿宋" w:cs="仿宋"/>
          <w:sz w:val="32"/>
          <w:szCs w:val="32"/>
        </w:rPr>
        <w:t>。下一步改进措施主要是</w:t>
      </w:r>
      <w:r>
        <w:rPr>
          <w:rFonts w:hint="eastAsia" w:ascii="仿宋" w:hAnsi="仿宋" w:eastAsia="仿宋" w:cs="仿宋"/>
          <w:sz w:val="32"/>
          <w:szCs w:val="32"/>
          <w:lang w:eastAsia="zh-CN"/>
        </w:rPr>
        <w:t>合理</w:t>
      </w:r>
      <w:r>
        <w:rPr>
          <w:rFonts w:hint="eastAsia" w:ascii="仿宋" w:hAnsi="仿宋" w:eastAsia="仿宋" w:cs="仿宋"/>
          <w:sz w:val="32"/>
          <w:szCs w:val="32"/>
        </w:rPr>
        <w:t>合规</w:t>
      </w:r>
      <w:r>
        <w:rPr>
          <w:rFonts w:hint="eastAsia" w:ascii="仿宋" w:hAnsi="仿宋" w:eastAsia="仿宋" w:cs="仿宋"/>
          <w:sz w:val="32"/>
          <w:szCs w:val="32"/>
          <w:lang w:eastAsia="zh-CN"/>
        </w:rPr>
        <w:t>计划</w:t>
      </w:r>
      <w:r>
        <w:rPr>
          <w:rFonts w:hint="eastAsia" w:ascii="仿宋" w:hAnsi="仿宋" w:eastAsia="仿宋" w:cs="仿宋"/>
          <w:sz w:val="32"/>
          <w:szCs w:val="32"/>
        </w:rPr>
        <w:t>使用每项资金</w:t>
      </w:r>
      <w:r>
        <w:rPr>
          <w:rFonts w:hint="eastAsia" w:ascii="仿宋" w:hAnsi="仿宋" w:eastAsia="仿宋" w:cs="仿宋"/>
          <w:sz w:val="32"/>
          <w:szCs w:val="32"/>
          <w:lang w:eastAsia="zh-CN"/>
        </w:rPr>
        <w:t>，节约开支，促进效益最大化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文化馆国庆花会活动经费</w:t>
      </w:r>
      <w:r>
        <w:rPr>
          <w:rFonts w:hint="eastAsia" w:ascii="仿宋" w:hAnsi="仿宋" w:eastAsia="仿宋" w:cs="仿宋"/>
          <w:sz w:val="32"/>
          <w:szCs w:val="32"/>
          <w:lang w:eastAsia="zh-CN"/>
        </w:rPr>
        <w:t>”</w:t>
      </w:r>
      <w:r>
        <w:rPr>
          <w:rFonts w:hint="eastAsia" w:ascii="仿宋" w:hAnsi="仿宋" w:eastAsia="仿宋" w:cs="仿宋"/>
          <w:sz w:val="32"/>
          <w:szCs w:val="32"/>
        </w:rPr>
        <w:t>项目绩效自评综述：全年预算数为</w:t>
      </w:r>
      <w:r>
        <w:rPr>
          <w:rFonts w:hint="eastAsia" w:ascii="仿宋" w:hAnsi="仿宋" w:eastAsia="仿宋" w:cs="仿宋"/>
          <w:sz w:val="32"/>
          <w:szCs w:val="32"/>
          <w:lang w:val="en-US" w:eastAsia="zh-CN"/>
        </w:rPr>
        <w:t>18</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18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100.00</w:t>
      </w:r>
      <w:r>
        <w:rPr>
          <w:rFonts w:hint="eastAsia" w:ascii="仿宋" w:hAnsi="仿宋" w:eastAsia="仿宋" w:cs="仿宋"/>
          <w:sz w:val="32"/>
          <w:szCs w:val="32"/>
        </w:rPr>
        <w:t>%。项目绩效目标完成情况与效益主要是：</w:t>
      </w:r>
      <w:r>
        <w:rPr>
          <w:rFonts w:hint="eastAsia" w:ascii="仿宋" w:hAnsi="仿宋" w:eastAsia="仿宋" w:cs="仿宋"/>
          <w:sz w:val="32"/>
          <w:szCs w:val="32"/>
          <w:lang w:eastAsia="zh-CN"/>
        </w:rPr>
        <w:t>推进始兴县参加韶关市第六届群众艺术花会选送作品的质量的提升，为我县参加市级文艺比赛取得优异成绩及提高我县文化艺术内涵起重要作用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“农村文化建设专项资金（含社区）”</w:t>
      </w:r>
      <w:r>
        <w:rPr>
          <w:rFonts w:hint="eastAsia" w:ascii="仿宋" w:hAnsi="仿宋" w:eastAsia="仿宋" w:cs="仿宋"/>
          <w:sz w:val="32"/>
          <w:szCs w:val="32"/>
        </w:rPr>
        <w:t>项目绩效自评综述：全年预算数为</w:t>
      </w:r>
      <w:r>
        <w:rPr>
          <w:rFonts w:hint="eastAsia" w:ascii="仿宋" w:hAnsi="仿宋" w:eastAsia="仿宋" w:cs="仿宋"/>
          <w:sz w:val="32"/>
          <w:szCs w:val="32"/>
          <w:lang w:val="en-US" w:eastAsia="zh-CN"/>
        </w:rPr>
        <w:t>127</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127</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100.00</w:t>
      </w:r>
      <w:r>
        <w:rPr>
          <w:rFonts w:hint="eastAsia" w:ascii="仿宋" w:hAnsi="仿宋" w:eastAsia="仿宋" w:cs="仿宋"/>
          <w:sz w:val="32"/>
          <w:szCs w:val="32"/>
        </w:rPr>
        <w:t>%。项目绩效目标完成情况与效益主要是：</w:t>
      </w:r>
      <w:r>
        <w:rPr>
          <w:rFonts w:hint="eastAsia" w:ascii="仿宋" w:hAnsi="仿宋" w:eastAsia="仿宋" w:cs="仿宋"/>
          <w:sz w:val="32"/>
          <w:szCs w:val="32"/>
          <w:lang w:val="en-US" w:eastAsia="zh-CN"/>
        </w:rPr>
        <w:t>45个</w:t>
      </w:r>
      <w:r>
        <w:rPr>
          <w:rFonts w:hint="eastAsia" w:ascii="仿宋" w:hAnsi="仿宋" w:eastAsia="仿宋" w:cs="仿宋"/>
          <w:sz w:val="32"/>
          <w:szCs w:val="32"/>
          <w:lang w:eastAsia="zh-CN"/>
        </w:rPr>
        <w:t>行政村（社区）拥有1个集宣传文化、党员教育、科学普及、普法教育、体育健身等功能于一体的综合性文化服务中心，为群众提供便捷高效的“一站式”服务。</w:t>
      </w:r>
      <w:r>
        <w:rPr>
          <w:rFonts w:hint="eastAsia" w:ascii="仿宋" w:hAnsi="仿宋" w:eastAsia="仿宋" w:cs="仿宋"/>
          <w:sz w:val="32"/>
          <w:szCs w:val="32"/>
        </w:rPr>
        <w:t>发现的问题及原因主要是</w:t>
      </w:r>
      <w:r>
        <w:rPr>
          <w:rFonts w:hint="eastAsia" w:ascii="仿宋" w:hAnsi="仿宋" w:eastAsia="仿宋" w:cs="仿宋"/>
          <w:sz w:val="32"/>
          <w:szCs w:val="32"/>
          <w:lang w:eastAsia="zh-CN"/>
        </w:rPr>
        <w:t>经费较为紧张</w:t>
      </w:r>
      <w:r>
        <w:rPr>
          <w:rFonts w:hint="eastAsia" w:ascii="仿宋" w:hAnsi="仿宋" w:eastAsia="仿宋" w:cs="仿宋"/>
          <w:sz w:val="32"/>
          <w:szCs w:val="32"/>
        </w:rPr>
        <w:t>。下一步改进措施主要是</w:t>
      </w:r>
      <w:r>
        <w:rPr>
          <w:rFonts w:hint="eastAsia" w:ascii="仿宋" w:hAnsi="仿宋" w:eastAsia="仿宋" w:cs="仿宋"/>
          <w:sz w:val="32"/>
          <w:szCs w:val="32"/>
        </w:rPr>
        <w:t>进一步提升</w:t>
      </w:r>
      <w:r>
        <w:rPr>
          <w:rFonts w:hint="eastAsia" w:ascii="仿宋" w:hAnsi="仿宋" w:eastAsia="仿宋" w:cs="仿宋"/>
          <w:sz w:val="32"/>
          <w:szCs w:val="32"/>
          <w:lang w:eastAsia="zh-CN"/>
        </w:rPr>
        <w:t>基层公共</w:t>
      </w:r>
      <w:r>
        <w:rPr>
          <w:rFonts w:hint="eastAsia" w:ascii="仿宋" w:hAnsi="仿宋" w:eastAsia="仿宋" w:cs="仿宋"/>
          <w:sz w:val="32"/>
          <w:szCs w:val="32"/>
        </w:rPr>
        <w:t>文化服务</w:t>
      </w:r>
      <w:r>
        <w:rPr>
          <w:rFonts w:hint="eastAsia" w:ascii="仿宋" w:hAnsi="仿宋" w:eastAsia="仿宋" w:cs="仿宋"/>
          <w:sz w:val="32"/>
          <w:szCs w:val="32"/>
          <w:lang w:eastAsia="zh-CN"/>
        </w:rPr>
        <w:t>体系</w:t>
      </w:r>
      <w:r>
        <w:rPr>
          <w:rFonts w:hint="eastAsia" w:ascii="仿宋" w:hAnsi="仿宋" w:eastAsia="仿宋" w:cs="仿宋"/>
          <w:sz w:val="32"/>
          <w:szCs w:val="32"/>
        </w:rPr>
        <w:t>功能，继续加大对专项资金的监管，严格审核支出项目，有重点有计划地推进</w:t>
      </w:r>
      <w:r>
        <w:rPr>
          <w:rFonts w:hint="eastAsia" w:ascii="仿宋" w:hAnsi="仿宋" w:eastAsia="仿宋" w:cs="仿宋"/>
          <w:sz w:val="32"/>
          <w:szCs w:val="32"/>
          <w:lang w:eastAsia="zh-CN"/>
        </w:rPr>
        <w:t>基层公共文化服务</w:t>
      </w:r>
      <w:r>
        <w:rPr>
          <w:rFonts w:hint="eastAsia" w:ascii="仿宋" w:hAnsi="仿宋" w:eastAsia="仿宋" w:cs="仿宋"/>
          <w:sz w:val="32"/>
          <w:szCs w:val="32"/>
        </w:rPr>
        <w:t>各项建设工作，使用好有限的资金，进一步提高资金使用绩效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88B24"/>
    <w:multiLevelType w:val="singleLevel"/>
    <w:tmpl w:val="62788B2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66692"/>
    <w:rsid w:val="054908B9"/>
    <w:rsid w:val="06E92564"/>
    <w:rsid w:val="07E7528E"/>
    <w:rsid w:val="08592662"/>
    <w:rsid w:val="16443216"/>
    <w:rsid w:val="19CB14DE"/>
    <w:rsid w:val="1B166692"/>
    <w:rsid w:val="2F241C31"/>
    <w:rsid w:val="31A720A0"/>
    <w:rsid w:val="33DE5327"/>
    <w:rsid w:val="5A5D71D1"/>
    <w:rsid w:val="5B5309E2"/>
    <w:rsid w:val="62BB4223"/>
    <w:rsid w:val="63A34606"/>
    <w:rsid w:val="7525273D"/>
    <w:rsid w:val="77F738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qFormat/>
    <w:uiPriority w:val="0"/>
    <w:pPr>
      <w:widowControl w:val="0"/>
      <w:spacing w:line="360" w:lineRule="auto"/>
      <w:ind w:firstLine="480" w:firstLineChars="200"/>
      <w:jc w:val="both"/>
    </w:pPr>
    <w:rPr>
      <w:rFonts w:ascii="Times New Roman" w:hAnsi="Times New Roman" w:eastAsia="宋体" w:cs="宋体"/>
      <w:kern w:val="2"/>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2022-05-09T02:44:00Z</dcterms:created>
  <dc:creator>Administrator</dc:creator>
  <cp:lastModifiedBy>Administrator</cp:lastModifiedBy>
  <dcterms:modified xsi:type="dcterms:W3CDTF">2023-03-15T13:23:54Z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529687228B814ABEAAB77F8A67D986A6</vt:lpwstr>
  </property>
</Properties>
</file>