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88" w:rsidRDefault="00F00988">
      <w:pPr>
        <w:pStyle w:val="Heading2"/>
        <w:spacing w:before="0" w:after="0" w:line="600" w:lineRule="exact"/>
        <w:rPr>
          <w:rFonts w:ascii="方正小标宋简体" w:eastAsia="方正小标宋简体" w:hAnsi="方正小标宋简体" w:cs="方正小标宋简体"/>
          <w:b w:val="0"/>
          <w:bCs w:val="0"/>
          <w:sz w:val="36"/>
          <w:szCs w:val="36"/>
        </w:rPr>
      </w:pPr>
      <w:bookmarkStart w:id="0" w:name="_GoBack"/>
      <w:bookmarkEnd w:id="0"/>
      <w:r>
        <w:rPr>
          <w:rFonts w:ascii="方正小标宋简体" w:eastAsia="方正小标宋简体" w:hAnsi="方正小标宋简体" w:cs="方正小标宋简体" w:hint="eastAsia"/>
          <w:b w:val="0"/>
          <w:bCs w:val="0"/>
          <w:sz w:val="36"/>
          <w:szCs w:val="36"/>
        </w:rPr>
        <w:t>我为群众办实事丨病魔无情人有情</w:t>
      </w:r>
      <w:r>
        <w:rPr>
          <w:rFonts w:ascii="方正小标宋简体" w:eastAsia="方正小标宋简体" w:hAnsi="方正小标宋简体" w:cs="方正小标宋简体"/>
          <w:b w:val="0"/>
          <w:bCs w:val="0"/>
          <w:sz w:val="36"/>
          <w:szCs w:val="36"/>
        </w:rPr>
        <w:t xml:space="preserve"> </w:t>
      </w:r>
      <w:r>
        <w:rPr>
          <w:rFonts w:ascii="方正小标宋简体" w:eastAsia="方正小标宋简体" w:hAnsi="方正小标宋简体" w:cs="方正小标宋简体" w:hint="eastAsia"/>
          <w:b w:val="0"/>
          <w:bCs w:val="0"/>
          <w:sz w:val="36"/>
          <w:szCs w:val="36"/>
        </w:rPr>
        <w:t>倾心帮扶暖人心</w:t>
      </w:r>
    </w:p>
    <w:p w:rsidR="00F00988" w:rsidRDefault="00F00988">
      <w:pPr>
        <w:spacing w:line="600" w:lineRule="exact"/>
      </w:pPr>
    </w:p>
    <w:p w:rsidR="00F00988" w:rsidRDefault="00F00988">
      <w:pPr>
        <w:pStyle w:val="Heading2"/>
        <w:spacing w:before="0" w:after="0" w:line="560" w:lineRule="exact"/>
        <w:jc w:val="both"/>
        <w:rPr>
          <w:rFonts w:ascii="仿宋_GB2312" w:eastAsia="仿宋_GB2312" w:hAnsi="仿宋_GB2312" w:cs="仿宋_GB2312"/>
          <w:b w:val="0"/>
          <w:sz w:val="32"/>
          <w:szCs w:val="32"/>
        </w:rPr>
      </w:pPr>
      <w:r>
        <w:rPr>
          <w:rFonts w:ascii="仿宋_GB2312" w:eastAsia="仿宋_GB2312" w:hAnsi="仿宋_GB2312" w:cs="仿宋_GB2312"/>
          <w:b w:val="0"/>
          <w:sz w:val="44"/>
          <w:szCs w:val="44"/>
        </w:rPr>
        <w:t xml:space="preserve">   </w:t>
      </w:r>
      <w:r>
        <w:rPr>
          <w:rFonts w:ascii="仿宋_GB2312" w:eastAsia="仿宋_GB2312" w:hAnsi="仿宋_GB2312" w:cs="仿宋_GB2312" w:hint="eastAsia"/>
          <w:b w:val="0"/>
          <w:sz w:val="44"/>
          <w:szCs w:val="44"/>
        </w:rPr>
        <w:t>“</w:t>
      </w:r>
      <w:r>
        <w:rPr>
          <w:rFonts w:ascii="仿宋_GB2312" w:eastAsia="仿宋_GB2312" w:hAnsi="仿宋_GB2312" w:cs="仿宋_GB2312" w:hint="eastAsia"/>
          <w:b w:val="0"/>
          <w:sz w:val="32"/>
          <w:szCs w:val="32"/>
        </w:rPr>
        <w:t>感谢党和政府，谢谢县司法局领导、司法所的这么关心我，帮助我，在我最绝望的时候，不厌其烦开导我、教育我，还帮我办理了低保，我一定会积极配合医院治疗，好好接受社区矫正”。正在医院接受化疗的社区矫正对象刘某某在电话里满怀感激的对司前司法所胡所长说。</w:t>
      </w:r>
    </w:p>
    <w:p w:rsidR="00F00988" w:rsidRDefault="00F00988">
      <w:pPr>
        <w:spacing w:line="560" w:lineRule="exact"/>
        <w:rPr>
          <w:rFonts w:ascii="仿宋_GB2312" w:eastAsia="仿宋_GB2312" w:hAnsi="仿宋_GB2312" w:cs="仿宋_GB2312"/>
          <w:bCs/>
          <w:kern w:val="0"/>
          <w:sz w:val="32"/>
          <w:szCs w:val="32"/>
        </w:rPr>
      </w:pPr>
      <w:r>
        <w:t xml:space="preserve">  </w:t>
      </w:r>
      <w:r>
        <w:rPr>
          <w:rFonts w:ascii="仿宋_GB2312" w:eastAsia="仿宋_GB2312" w:hAnsi="仿宋_GB2312" w:cs="仿宋_GB2312"/>
          <w:bCs/>
          <w:kern w:val="0"/>
          <w:sz w:val="32"/>
          <w:szCs w:val="32"/>
        </w:rPr>
        <w:t xml:space="preserve">   </w:t>
      </w:r>
      <w:r>
        <w:rPr>
          <w:rFonts w:ascii="仿宋_GB2312" w:eastAsia="仿宋_GB2312" w:hAnsi="仿宋_GB2312" w:cs="仿宋_GB2312" w:hint="eastAsia"/>
          <w:bCs/>
          <w:kern w:val="0"/>
          <w:sz w:val="32"/>
          <w:szCs w:val="32"/>
        </w:rPr>
        <w:t>刘某某入矫前曾因诈骗罪被判处有期徒刑四年八个月，并处罚金人民币五万元，于</w:t>
      </w:r>
      <w:r>
        <w:rPr>
          <w:rFonts w:ascii="仿宋_GB2312" w:eastAsia="仿宋_GB2312" w:hAnsi="仿宋_GB2312" w:cs="仿宋_GB2312"/>
          <w:bCs/>
          <w:kern w:val="0"/>
          <w:sz w:val="32"/>
          <w:szCs w:val="32"/>
        </w:rPr>
        <w:t>2020</w:t>
      </w:r>
      <w:r>
        <w:rPr>
          <w:rFonts w:ascii="仿宋_GB2312" w:eastAsia="仿宋_GB2312" w:hAnsi="仿宋_GB2312" w:cs="仿宋_GB2312" w:hint="eastAsia"/>
          <w:bCs/>
          <w:kern w:val="0"/>
          <w:sz w:val="32"/>
          <w:szCs w:val="32"/>
        </w:rPr>
        <w:t>年</w:t>
      </w:r>
      <w:r>
        <w:rPr>
          <w:rFonts w:ascii="仿宋_GB2312" w:eastAsia="仿宋_GB2312" w:hAnsi="仿宋_GB2312" w:cs="仿宋_GB2312"/>
          <w:bCs/>
          <w:kern w:val="0"/>
          <w:sz w:val="32"/>
          <w:szCs w:val="32"/>
        </w:rPr>
        <w:t>9</w:t>
      </w:r>
      <w:r>
        <w:rPr>
          <w:rFonts w:ascii="仿宋_GB2312" w:eastAsia="仿宋_GB2312" w:hAnsi="仿宋_GB2312" w:cs="仿宋_GB2312" w:hint="eastAsia"/>
          <w:bCs/>
          <w:kern w:val="0"/>
          <w:sz w:val="32"/>
          <w:szCs w:val="32"/>
        </w:rPr>
        <w:t>月经法院依法裁定假释，现在始兴县司法局司前司法所接受社区矫正。</w:t>
      </w:r>
    </w:p>
    <w:p w:rsidR="00F00988" w:rsidRDefault="00F00988">
      <w:pPr>
        <w:spacing w:line="560" w:lineRule="exact"/>
        <w:ind w:firstLineChars="200" w:firstLine="640"/>
        <w:rPr>
          <w:rFonts w:ascii="仿宋_GB2312" w:eastAsia="仿宋_GB2312" w:hAnsi="宋体" w:cs="宋体"/>
          <w:bCs/>
          <w:kern w:val="0"/>
          <w:sz w:val="32"/>
          <w:szCs w:val="32"/>
        </w:rPr>
      </w:pPr>
      <w:r>
        <w:rPr>
          <w:rFonts w:ascii="仿宋_GB2312" w:eastAsia="仿宋_GB2312" w:hAnsi="仿宋_GB2312" w:cs="仿宋_GB2312" w:hint="eastAsia"/>
          <w:bCs/>
          <w:kern w:val="0"/>
          <w:sz w:val="32"/>
          <w:szCs w:val="32"/>
        </w:rPr>
        <w:t>年前，司前司法所在日常走访中发现，</w:t>
      </w:r>
      <w:r>
        <w:rPr>
          <w:rFonts w:ascii="仿宋_GB2312" w:eastAsia="仿宋_GB2312" w:hAnsi="宋体" w:cs="宋体" w:hint="eastAsia"/>
          <w:bCs/>
          <w:kern w:val="0"/>
          <w:sz w:val="32"/>
          <w:szCs w:val="32"/>
        </w:rPr>
        <w:t>社区矫正对象刘某某体型消瘦，且常有腹部不适情况，考虑到刘某某身体情况，司法所工作人员劝其应该到医院检查一下，起初其并不在意，认为到医院会花一大笔钱没必要去，后经耐心劝导，告诉他现在看病都有医保，花不了多少钱，去检查一下也可以求个安心，刘某某这才放下负担到县人民医院体检，检查结果初步诊断为肠梗阻，医生建议其到市级医院做进一步深入检查。</w:t>
      </w:r>
    </w:p>
    <w:p w:rsidR="00F00988" w:rsidRDefault="00F00988">
      <w:pPr>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了解到该情况后，司前司法所第一时间向县社区矫正中心汇报情况，县社区矫正中心高度重视，主动联系刘某某并为其办理了外出审批手续，嘱咐其外出期间一定要遵纪守法，积极配合医院治疗，并及时反馈就医情况。</w:t>
      </w:r>
    </w:p>
    <w:p w:rsidR="00F00988" w:rsidRDefault="00F00988">
      <w:pPr>
        <w:spacing w:line="560" w:lineRule="exact"/>
        <w:ind w:firstLineChars="200" w:firstLine="640"/>
        <w:rPr>
          <w:rFonts w:ascii="仿宋_GB2312" w:eastAsia="仿宋_GB2312" w:hAnsi="Calibri" w:cs="仿宋_GB2312"/>
          <w:sz w:val="32"/>
          <w:szCs w:val="32"/>
          <w:lang/>
        </w:rPr>
      </w:pPr>
      <w:r>
        <w:rPr>
          <w:rFonts w:ascii="仿宋_GB2312" w:eastAsia="仿宋_GB2312" w:hAnsi="宋体" w:cs="宋体" w:hint="eastAsia"/>
          <w:bCs/>
          <w:kern w:val="0"/>
          <w:sz w:val="32"/>
          <w:szCs w:val="32"/>
        </w:rPr>
        <w:t>过了几天，刘某某打回电话给司前司法所胡所说到：“胡所长，医生告诉我得了肿瘤，</w:t>
      </w:r>
      <w:r>
        <w:rPr>
          <w:rFonts w:ascii="仿宋_GB2312" w:eastAsia="仿宋_GB2312" w:hAnsi="Calibri" w:cs="仿宋_GB2312" w:hint="eastAsia"/>
          <w:sz w:val="32"/>
          <w:szCs w:val="32"/>
          <w:lang/>
        </w:rPr>
        <w:t>情况严重，需要立即手术，我想多请几天假，麻烦您了”。言语中满是无奈与绝望，工作人员想到其可能是担心医疗费用昂贵负担不起才产生消极情绪，为打消其顾虑，便在电话对其说到：没事的，现在医疗技术这么先进，你要相信医生，保持乐观心态配合治疗，不要有什么压力，我这边会为你延长外出时间、给你申请减免教育学习的，也看下民政那边能不能帮你申请大病救助，你放心</w:t>
      </w:r>
      <w:r>
        <w:rPr>
          <w:rFonts w:ascii="仿宋_GB2312" w:eastAsia="仿宋_GB2312" w:hAnsi="Calibri" w:cs="仿宋_GB2312"/>
          <w:sz w:val="32"/>
          <w:szCs w:val="32"/>
          <w:lang/>
        </w:rPr>
        <w:t>!</w:t>
      </w:r>
    </w:p>
    <w:p w:rsidR="00F00988" w:rsidRDefault="00F00988">
      <w:pPr>
        <w:spacing w:line="560" w:lineRule="exact"/>
        <w:ind w:firstLineChars="200" w:firstLine="640"/>
        <w:rPr>
          <w:rFonts w:ascii="仿宋_GB2312" w:eastAsia="仿宋_GB2312" w:hAnsi="Calibri" w:cs="仿宋_GB2312"/>
          <w:color w:val="FF0000"/>
          <w:sz w:val="32"/>
          <w:szCs w:val="32"/>
          <w:lang/>
        </w:rPr>
      </w:pPr>
      <w:r>
        <w:rPr>
          <w:rFonts w:ascii="仿宋_GB2312" w:eastAsia="仿宋_GB2312" w:hAnsi="Calibri" w:cs="仿宋_GB2312" w:hint="eastAsia"/>
          <w:sz w:val="32"/>
          <w:szCs w:val="32"/>
          <w:lang/>
        </w:rPr>
        <w:t>了解到刘某某的情况后，县司法局高度重视，立即安排心理咨询师（延伸管教警察）对其进行心理疏导，鼓励其乐观应对病魔，克服畏难心理，积极配合治疗。</w:t>
      </w:r>
      <w:r>
        <w:rPr>
          <w:rFonts w:ascii="仿宋_GB2312" w:eastAsia="仿宋_GB2312" w:hAnsi="Calibri" w:cs="仿宋_GB2312" w:hint="eastAsia"/>
          <w:color w:val="000000"/>
          <w:sz w:val="32"/>
          <w:szCs w:val="32"/>
          <w:lang/>
        </w:rPr>
        <w:t>同时，始兴县社区矫正中心工作人员也多次与县民政局、县医疗保障局沟通协调刘某某申请大病救助事宜，协助为其办理了大病救助。近日，刘某某已收到了大病救助款</w:t>
      </w:r>
      <w:r>
        <w:rPr>
          <w:rFonts w:ascii="仿宋_GB2312" w:eastAsia="仿宋_GB2312" w:hAnsi="Calibri" w:cs="仿宋_GB2312"/>
          <w:color w:val="000000"/>
          <w:sz w:val="32"/>
          <w:szCs w:val="32"/>
          <w:lang/>
        </w:rPr>
        <w:t>19345.27</w:t>
      </w:r>
      <w:r>
        <w:rPr>
          <w:rFonts w:ascii="仿宋_GB2312" w:eastAsia="仿宋_GB2312" w:hAnsi="Calibri" w:cs="仿宋_GB2312" w:hint="eastAsia"/>
          <w:color w:val="000000"/>
          <w:sz w:val="32"/>
          <w:szCs w:val="32"/>
          <w:lang/>
        </w:rPr>
        <w:t>元。</w:t>
      </w:r>
    </w:p>
    <w:p w:rsidR="00F00988" w:rsidRDefault="00F00988">
      <w:pPr>
        <w:pStyle w:val="Heading2"/>
        <w:spacing w:before="0" w:after="0" w:line="560" w:lineRule="exact"/>
        <w:ind w:firstLineChars="200" w:firstLine="640"/>
        <w:jc w:val="both"/>
        <w:rPr>
          <w:rFonts w:ascii="仿宋_GB2312" w:eastAsia="仿宋_GB2312" w:hAnsi="Calibri" w:cs="仿宋_GB2312"/>
          <w:b w:val="0"/>
          <w:bCs w:val="0"/>
          <w:kern w:val="2"/>
          <w:sz w:val="32"/>
          <w:szCs w:val="32"/>
          <w:lang/>
        </w:rPr>
      </w:pPr>
      <w:r>
        <w:rPr>
          <w:rFonts w:ascii="仿宋_GB2312" w:eastAsia="仿宋_GB2312" w:hAnsi="Calibri" w:cs="仿宋_GB2312" w:hint="eastAsia"/>
          <w:b w:val="0"/>
          <w:bCs w:val="0"/>
          <w:kern w:val="2"/>
          <w:sz w:val="32"/>
          <w:szCs w:val="32"/>
          <w:lang/>
        </w:rPr>
        <w:t>刘某某目前仍在医院接受化疗，身体恢复较好。为能及时掌握其思想动态，同时保障其近期基本生活不受影响，近两个月来，始兴县司法局主要领导、分管领导还多次到其家中走访了解情况，并为其送上特困帮扶金</w:t>
      </w:r>
      <w:r>
        <w:rPr>
          <w:rFonts w:ascii="仿宋_GB2312" w:eastAsia="仿宋_GB2312" w:hAnsi="Calibri" w:cs="仿宋_GB2312"/>
          <w:b w:val="0"/>
          <w:bCs w:val="0"/>
          <w:kern w:val="2"/>
          <w:sz w:val="32"/>
          <w:szCs w:val="32"/>
          <w:lang/>
        </w:rPr>
        <w:t>1680</w:t>
      </w:r>
      <w:r>
        <w:rPr>
          <w:rFonts w:ascii="仿宋_GB2312" w:eastAsia="仿宋_GB2312" w:hAnsi="Calibri" w:cs="仿宋_GB2312" w:hint="eastAsia"/>
          <w:b w:val="0"/>
          <w:bCs w:val="0"/>
          <w:kern w:val="2"/>
          <w:sz w:val="32"/>
          <w:szCs w:val="32"/>
          <w:lang/>
        </w:rPr>
        <w:t>元。刘某某对县司法局亲情化教育帮扶表示十分感谢，表示会认真服从社区矫正监督管理，争取早日融入社会。</w:t>
      </w:r>
    </w:p>
    <w:p w:rsidR="00F00988" w:rsidRDefault="00F00988">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始兴县司法局主要领导表示：协助社区矫正对象刘某某落实国家社会保障，是贯彻落实习近平总书记关于政法工作的重要指示和讲话精神的有力举措，是扎实开展“我为群众办实事”实践活动的具体表现，有助于推动政法队伍教育整顿涉社区矫正工作落到实处，为我县打造“暖心行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以人为本，因人施矫”社区矫正品牌营造良好社会氛围。</w:t>
      </w:r>
    </w:p>
    <w:p w:rsidR="00F00988" w:rsidRDefault="00F00988">
      <w:pPr>
        <w:spacing w:line="560" w:lineRule="exact"/>
        <w:ind w:firstLineChars="200" w:firstLine="640"/>
        <w:rPr>
          <w:rFonts w:ascii="仿宋_GB2312" w:eastAsia="仿宋_GB2312"/>
          <w:bCs/>
          <w:sz w:val="32"/>
          <w:szCs w:val="32"/>
        </w:rPr>
      </w:pPr>
      <w:r>
        <w:rPr>
          <w:rFonts w:ascii="仿宋_GB2312" w:eastAsia="仿宋_GB2312" w:hAnsi="Calibri" w:cs="仿宋_GB2312" w:hint="eastAsia"/>
          <w:sz w:val="32"/>
          <w:szCs w:val="32"/>
          <w:lang/>
        </w:rPr>
        <w:t>在今后的社区矫正工作中，我局将继续紧紧围绕习近平法治思想开展社区矫正工作，同时，以政法队伍教育整顿为契机，结合我县社区矫正“</w:t>
      </w:r>
      <w:r>
        <w:rPr>
          <w:rFonts w:ascii="仿宋_GB2312" w:eastAsia="仿宋_GB2312" w:hAnsi="仿宋_GB2312" w:cs="仿宋_GB2312" w:hint="eastAsia"/>
          <w:sz w:val="32"/>
          <w:szCs w:val="32"/>
        </w:rPr>
        <w:t>暖心行动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以人为本，因人施矫</w:t>
      </w:r>
      <w:r>
        <w:rPr>
          <w:rFonts w:ascii="仿宋_GB2312" w:eastAsia="仿宋_GB2312" w:hAnsi="Calibri" w:cs="仿宋_GB2312" w:hint="eastAsia"/>
          <w:sz w:val="32"/>
          <w:szCs w:val="32"/>
          <w:lang/>
        </w:rPr>
        <w:t>”品牌创建活动，积极协调各部门、动员社会力量，开展“我为群众办实事”实践活动，切实为群众办实事、办好事、办身边事，确保政法队伍教育整顿成果转化走深走实，为建设更高水平的幸福始兴、法治始兴、平安始兴提供坚强法治保障。</w:t>
      </w:r>
    </w:p>
    <w:p w:rsidR="00F00988" w:rsidRDefault="00F00988">
      <w:pPr>
        <w:rPr>
          <w:rFonts w:ascii="仿宋_GB2312" w:eastAsia="仿宋_GB2312"/>
          <w:bCs/>
          <w:sz w:val="32"/>
          <w:szCs w:val="32"/>
        </w:rPr>
      </w:pPr>
    </w:p>
    <w:p w:rsidR="00F00988" w:rsidRDefault="00F00988">
      <w:pPr>
        <w:rPr>
          <w:rFonts w:ascii="仿宋_GB2312" w:eastAsia="仿宋_GB2312"/>
          <w:bCs/>
          <w:sz w:val="32"/>
          <w:szCs w:val="32"/>
        </w:rPr>
      </w:pPr>
      <w:r w:rsidRPr="0097347C">
        <w:rPr>
          <w:rFonts w:ascii="仿宋_GB2312"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20210304刘文明 (1)" style="width:423pt;height:317.25pt;visibility:visible">
            <v:imagedata r:id="rId6" o:title=""/>
          </v:shape>
        </w:pict>
      </w:r>
    </w:p>
    <w:p w:rsidR="00F00988" w:rsidRDefault="00F00988">
      <w:pPr>
        <w:pStyle w:val="Heading2"/>
        <w:spacing w:before="0" w:after="0" w:line="240" w:lineRule="auto"/>
        <w:ind w:firstLineChars="200" w:firstLine="640"/>
        <w:jc w:val="both"/>
        <w:rPr>
          <w:rFonts w:ascii="仿宋_GB2312" w:eastAsia="仿宋_GB2312"/>
          <w:b w:val="0"/>
          <w:bCs w:val="0"/>
          <w:sz w:val="32"/>
          <w:szCs w:val="32"/>
        </w:rPr>
      </w:pPr>
    </w:p>
    <w:p w:rsidR="00F00988" w:rsidRDefault="00F00988">
      <w:pPr>
        <w:pStyle w:val="pa-4"/>
        <w:spacing w:line="240" w:lineRule="auto"/>
        <w:ind w:firstLine="0"/>
        <w:rPr>
          <w:rStyle w:val="ca-11"/>
          <w:rFonts w:cs="宋体"/>
        </w:rPr>
      </w:pPr>
    </w:p>
    <w:sectPr w:rsidR="00F00988" w:rsidSect="00850021">
      <w:footerReference w:type="even" r:id="rId7"/>
      <w:pgSz w:w="11906" w:h="16838"/>
      <w:pgMar w:top="1134" w:right="1701" w:bottom="162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988" w:rsidRDefault="00F00988" w:rsidP="00850021">
      <w:r>
        <w:separator/>
      </w:r>
    </w:p>
  </w:endnote>
  <w:endnote w:type="continuationSeparator" w:id="0">
    <w:p w:rsidR="00F00988" w:rsidRDefault="00F00988" w:rsidP="00850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88" w:rsidRDefault="00F00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0988" w:rsidRDefault="00F00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988" w:rsidRDefault="00F00988" w:rsidP="00850021">
      <w:r>
        <w:separator/>
      </w:r>
    </w:p>
  </w:footnote>
  <w:footnote w:type="continuationSeparator" w:id="0">
    <w:p w:rsidR="00F00988" w:rsidRDefault="00F00988" w:rsidP="008500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BC5"/>
    <w:rsid w:val="00034E1D"/>
    <w:rsid w:val="00052B68"/>
    <w:rsid w:val="00061BE7"/>
    <w:rsid w:val="000855A4"/>
    <w:rsid w:val="000B62BC"/>
    <w:rsid w:val="001267F9"/>
    <w:rsid w:val="001A1D6E"/>
    <w:rsid w:val="001A1E4F"/>
    <w:rsid w:val="0021121D"/>
    <w:rsid w:val="002218F5"/>
    <w:rsid w:val="00254BBB"/>
    <w:rsid w:val="002F554F"/>
    <w:rsid w:val="00303591"/>
    <w:rsid w:val="00340EDD"/>
    <w:rsid w:val="00366D6E"/>
    <w:rsid w:val="00376E65"/>
    <w:rsid w:val="00381DA6"/>
    <w:rsid w:val="003C32FC"/>
    <w:rsid w:val="00411828"/>
    <w:rsid w:val="00435AF1"/>
    <w:rsid w:val="0046198D"/>
    <w:rsid w:val="004651D4"/>
    <w:rsid w:val="004B6F43"/>
    <w:rsid w:val="00501CE7"/>
    <w:rsid w:val="00516B8B"/>
    <w:rsid w:val="00543924"/>
    <w:rsid w:val="00566C5B"/>
    <w:rsid w:val="00592642"/>
    <w:rsid w:val="005B044F"/>
    <w:rsid w:val="005B52EF"/>
    <w:rsid w:val="005D30BA"/>
    <w:rsid w:val="005E27EA"/>
    <w:rsid w:val="005F5052"/>
    <w:rsid w:val="00600EFB"/>
    <w:rsid w:val="006536C2"/>
    <w:rsid w:val="00671691"/>
    <w:rsid w:val="007077FB"/>
    <w:rsid w:val="00714A2E"/>
    <w:rsid w:val="007368EA"/>
    <w:rsid w:val="00767725"/>
    <w:rsid w:val="00767C7B"/>
    <w:rsid w:val="007849C6"/>
    <w:rsid w:val="007E21AF"/>
    <w:rsid w:val="007F5A37"/>
    <w:rsid w:val="008040F3"/>
    <w:rsid w:val="00833BC5"/>
    <w:rsid w:val="00850021"/>
    <w:rsid w:val="0087499E"/>
    <w:rsid w:val="00916C21"/>
    <w:rsid w:val="0092085E"/>
    <w:rsid w:val="0093708F"/>
    <w:rsid w:val="009539CA"/>
    <w:rsid w:val="0097347C"/>
    <w:rsid w:val="009A06D9"/>
    <w:rsid w:val="009C4063"/>
    <w:rsid w:val="009C4B58"/>
    <w:rsid w:val="009E0227"/>
    <w:rsid w:val="00A0198D"/>
    <w:rsid w:val="00A20646"/>
    <w:rsid w:val="00A253CD"/>
    <w:rsid w:val="00A30F40"/>
    <w:rsid w:val="00A67358"/>
    <w:rsid w:val="00AE12C9"/>
    <w:rsid w:val="00B82F24"/>
    <w:rsid w:val="00B852E0"/>
    <w:rsid w:val="00BE18B8"/>
    <w:rsid w:val="00BE5BFF"/>
    <w:rsid w:val="00C71B65"/>
    <w:rsid w:val="00C73894"/>
    <w:rsid w:val="00C80244"/>
    <w:rsid w:val="00C866DE"/>
    <w:rsid w:val="00CE7425"/>
    <w:rsid w:val="00CF3444"/>
    <w:rsid w:val="00D02124"/>
    <w:rsid w:val="00D10561"/>
    <w:rsid w:val="00D331C8"/>
    <w:rsid w:val="00D6022B"/>
    <w:rsid w:val="00DA3086"/>
    <w:rsid w:val="00DD65A5"/>
    <w:rsid w:val="00DD6C5A"/>
    <w:rsid w:val="00E3674D"/>
    <w:rsid w:val="00E4559F"/>
    <w:rsid w:val="00E66F41"/>
    <w:rsid w:val="00E80C5C"/>
    <w:rsid w:val="00E91AD2"/>
    <w:rsid w:val="00EE137F"/>
    <w:rsid w:val="00EE4E6F"/>
    <w:rsid w:val="00EF2BF8"/>
    <w:rsid w:val="00F00988"/>
    <w:rsid w:val="00F10793"/>
    <w:rsid w:val="00F375E7"/>
    <w:rsid w:val="00F52238"/>
    <w:rsid w:val="00F618B7"/>
    <w:rsid w:val="00FB41A5"/>
    <w:rsid w:val="02C221CD"/>
    <w:rsid w:val="03EB6B76"/>
    <w:rsid w:val="055725A9"/>
    <w:rsid w:val="0BDA1214"/>
    <w:rsid w:val="0E1C0537"/>
    <w:rsid w:val="0E5D7C12"/>
    <w:rsid w:val="0F172A03"/>
    <w:rsid w:val="0F580407"/>
    <w:rsid w:val="10924023"/>
    <w:rsid w:val="11145611"/>
    <w:rsid w:val="1C7B250B"/>
    <w:rsid w:val="1FB602C9"/>
    <w:rsid w:val="258911D4"/>
    <w:rsid w:val="259268BD"/>
    <w:rsid w:val="2DDF42C6"/>
    <w:rsid w:val="30B11057"/>
    <w:rsid w:val="31A506B7"/>
    <w:rsid w:val="32842D9A"/>
    <w:rsid w:val="3E9B30DF"/>
    <w:rsid w:val="3E9C18CD"/>
    <w:rsid w:val="3FE95CFD"/>
    <w:rsid w:val="49EE3D54"/>
    <w:rsid w:val="4D7A1024"/>
    <w:rsid w:val="4EB07441"/>
    <w:rsid w:val="4F5137FD"/>
    <w:rsid w:val="51F11680"/>
    <w:rsid w:val="521238A7"/>
    <w:rsid w:val="5246073D"/>
    <w:rsid w:val="550C09CE"/>
    <w:rsid w:val="577D0AD1"/>
    <w:rsid w:val="5E0E3142"/>
    <w:rsid w:val="5EB526C9"/>
    <w:rsid w:val="6479698F"/>
    <w:rsid w:val="65023E65"/>
    <w:rsid w:val="65641E44"/>
    <w:rsid w:val="66316D8B"/>
    <w:rsid w:val="665B2BF8"/>
    <w:rsid w:val="676261B6"/>
    <w:rsid w:val="69795B46"/>
    <w:rsid w:val="6A8F4836"/>
    <w:rsid w:val="6FE95751"/>
    <w:rsid w:val="730716E1"/>
    <w:rsid w:val="73E15B55"/>
    <w:rsid w:val="769C1605"/>
    <w:rsid w:val="77DA72FE"/>
    <w:rsid w:val="798257D2"/>
    <w:rsid w:val="7C754588"/>
    <w:rsid w:val="7F3C14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uiPriority="35" w:qFormat="1"/>
    <w:lsdException w:name="page number" w:locked="1" w:semiHidden="0" w:uiPriority="0" w:unhideWhenUsed="0"/>
    <w:lsdException w:name="Title" w:semiHidden="0" w:uiPriority="10" w:unhideWhenUsed="0" w:qFormat="1"/>
    <w:lsdException w:name="Default Paragraph Font" w:locked="1" w:semiHidden="0" w:uiPriority="0" w:unhideWhenUsed="0"/>
    <w:lsdException w:name="Subtitle" w:semiHidden="0" w:uiPriority="11" w:unhideWhenUsed="0" w:qFormat="1"/>
    <w:lsdException w:name="Date" w:locked="1" w:semiHidden="0" w:uiPriority="0" w:unhideWhenUsed="0"/>
    <w:lsdException w:name="Strong" w:semiHidden="0" w:uiPriority="22" w:unhideWhenUsed="0" w:qFormat="1"/>
    <w:lsdException w:name="Emphasis" w:semiHidden="0" w:uiPriority="20" w:unhideWhenUsed="0" w:qFormat="1"/>
    <w:lsdException w:name="Document Map"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21"/>
    <w:pPr>
      <w:widowControl w:val="0"/>
      <w:jc w:val="both"/>
    </w:pPr>
    <w:rPr>
      <w:szCs w:val="24"/>
    </w:rPr>
  </w:style>
  <w:style w:type="paragraph" w:styleId="Heading1">
    <w:name w:val="heading 1"/>
    <w:basedOn w:val="Normal"/>
    <w:next w:val="Normal"/>
    <w:link w:val="Heading1Char"/>
    <w:uiPriority w:val="99"/>
    <w:qFormat/>
    <w:rsid w:val="00850021"/>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850021"/>
    <w:pPr>
      <w:widowControl/>
      <w:spacing w:before="300" w:after="300" w:line="450" w:lineRule="atLeast"/>
      <w:jc w:val="center"/>
      <w:outlineLvl w:val="1"/>
    </w:pPr>
    <w:rPr>
      <w:rFonts w:ascii="宋体" w:hAnsi="宋体" w:cs="宋体"/>
      <w:b/>
      <w:bCs/>
      <w:kern w:val="0"/>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BC1"/>
    <w:rPr>
      <w:b/>
      <w:bCs/>
      <w:kern w:val="44"/>
      <w:sz w:val="44"/>
      <w:szCs w:val="44"/>
    </w:rPr>
  </w:style>
  <w:style w:type="character" w:customStyle="1" w:styleId="Heading2Char">
    <w:name w:val="Heading 2 Char"/>
    <w:basedOn w:val="DefaultParagraphFont"/>
    <w:link w:val="Heading2"/>
    <w:uiPriority w:val="9"/>
    <w:semiHidden/>
    <w:rsid w:val="00E34BC1"/>
    <w:rPr>
      <w:rFonts w:asciiTheme="majorHAnsi" w:eastAsiaTheme="majorEastAsia" w:hAnsiTheme="majorHAnsi" w:cstheme="majorBidi"/>
      <w:b/>
      <w:bCs/>
      <w:sz w:val="32"/>
      <w:szCs w:val="32"/>
    </w:rPr>
  </w:style>
  <w:style w:type="paragraph" w:styleId="DocumentMap">
    <w:name w:val="Document Map"/>
    <w:basedOn w:val="Normal"/>
    <w:link w:val="DocumentMapChar"/>
    <w:uiPriority w:val="99"/>
    <w:semiHidden/>
    <w:rsid w:val="00850021"/>
    <w:pPr>
      <w:shd w:val="clear" w:color="auto" w:fill="000080"/>
    </w:pPr>
  </w:style>
  <w:style w:type="character" w:customStyle="1" w:styleId="DocumentMapChar">
    <w:name w:val="Document Map Char"/>
    <w:basedOn w:val="DefaultParagraphFont"/>
    <w:link w:val="DocumentMap"/>
    <w:uiPriority w:val="99"/>
    <w:semiHidden/>
    <w:rsid w:val="00E34BC1"/>
    <w:rPr>
      <w:sz w:val="0"/>
      <w:szCs w:val="0"/>
    </w:rPr>
  </w:style>
  <w:style w:type="paragraph" w:styleId="Date">
    <w:name w:val="Date"/>
    <w:basedOn w:val="Normal"/>
    <w:next w:val="Normal"/>
    <w:link w:val="DateChar"/>
    <w:uiPriority w:val="99"/>
    <w:rsid w:val="00850021"/>
    <w:pPr>
      <w:ind w:leftChars="2500" w:left="100"/>
    </w:pPr>
  </w:style>
  <w:style w:type="character" w:customStyle="1" w:styleId="DateChar">
    <w:name w:val="Date Char"/>
    <w:basedOn w:val="DefaultParagraphFont"/>
    <w:link w:val="Date"/>
    <w:uiPriority w:val="99"/>
    <w:semiHidden/>
    <w:rsid w:val="00E34BC1"/>
    <w:rPr>
      <w:szCs w:val="24"/>
    </w:rPr>
  </w:style>
  <w:style w:type="paragraph" w:styleId="BalloonText">
    <w:name w:val="Balloon Text"/>
    <w:basedOn w:val="Normal"/>
    <w:link w:val="BalloonTextChar"/>
    <w:uiPriority w:val="99"/>
    <w:semiHidden/>
    <w:rsid w:val="00850021"/>
    <w:rPr>
      <w:sz w:val="18"/>
      <w:szCs w:val="18"/>
    </w:rPr>
  </w:style>
  <w:style w:type="character" w:customStyle="1" w:styleId="BalloonTextChar">
    <w:name w:val="Balloon Text Char"/>
    <w:basedOn w:val="DefaultParagraphFont"/>
    <w:link w:val="BalloonText"/>
    <w:uiPriority w:val="99"/>
    <w:semiHidden/>
    <w:rsid w:val="00E34BC1"/>
    <w:rPr>
      <w:sz w:val="0"/>
      <w:szCs w:val="0"/>
    </w:rPr>
  </w:style>
  <w:style w:type="paragraph" w:styleId="Footer">
    <w:name w:val="footer"/>
    <w:basedOn w:val="Normal"/>
    <w:link w:val="FooterChar"/>
    <w:uiPriority w:val="99"/>
    <w:rsid w:val="008500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34BC1"/>
    <w:rPr>
      <w:sz w:val="18"/>
      <w:szCs w:val="18"/>
    </w:rPr>
  </w:style>
  <w:style w:type="paragraph" w:styleId="Header">
    <w:name w:val="header"/>
    <w:basedOn w:val="Normal"/>
    <w:link w:val="HeaderChar"/>
    <w:uiPriority w:val="99"/>
    <w:rsid w:val="008500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34BC1"/>
    <w:rPr>
      <w:sz w:val="18"/>
      <w:szCs w:val="18"/>
    </w:rPr>
  </w:style>
  <w:style w:type="character" w:styleId="PageNumber">
    <w:name w:val="page number"/>
    <w:basedOn w:val="DefaultParagraphFont"/>
    <w:uiPriority w:val="99"/>
    <w:rsid w:val="00850021"/>
    <w:rPr>
      <w:rFonts w:cs="Times New Roman"/>
    </w:rPr>
  </w:style>
  <w:style w:type="paragraph" w:customStyle="1" w:styleId="pa-3">
    <w:name w:val="pa-3"/>
    <w:basedOn w:val="Normal"/>
    <w:uiPriority w:val="99"/>
    <w:rsid w:val="00850021"/>
    <w:pPr>
      <w:widowControl/>
      <w:spacing w:line="360" w:lineRule="atLeast"/>
      <w:ind w:firstLine="3520"/>
    </w:pPr>
    <w:rPr>
      <w:rFonts w:ascii="宋体" w:hAnsi="宋体" w:cs="宋体"/>
      <w:kern w:val="0"/>
      <w:sz w:val="24"/>
    </w:rPr>
  </w:style>
  <w:style w:type="paragraph" w:customStyle="1" w:styleId="New">
    <w:name w:val="正文 New"/>
    <w:uiPriority w:val="99"/>
    <w:rsid w:val="00850021"/>
    <w:pPr>
      <w:widowControl w:val="0"/>
      <w:jc w:val="both"/>
    </w:pPr>
    <w:rPr>
      <w:szCs w:val="21"/>
    </w:rPr>
  </w:style>
  <w:style w:type="paragraph" w:customStyle="1" w:styleId="pa-4">
    <w:name w:val="pa-4"/>
    <w:basedOn w:val="Normal"/>
    <w:uiPriority w:val="99"/>
    <w:rsid w:val="00850021"/>
    <w:pPr>
      <w:widowControl/>
      <w:spacing w:line="360" w:lineRule="atLeast"/>
      <w:ind w:firstLine="4640"/>
    </w:pPr>
    <w:rPr>
      <w:rFonts w:ascii="宋体" w:hAnsi="宋体" w:cs="宋体"/>
      <w:kern w:val="0"/>
      <w:sz w:val="24"/>
    </w:rPr>
  </w:style>
  <w:style w:type="paragraph" w:customStyle="1" w:styleId="p0">
    <w:name w:val="p0"/>
    <w:basedOn w:val="Normal"/>
    <w:uiPriority w:val="99"/>
    <w:rsid w:val="00850021"/>
    <w:pPr>
      <w:widowControl/>
    </w:pPr>
    <w:rPr>
      <w:kern w:val="0"/>
      <w:szCs w:val="21"/>
    </w:rPr>
  </w:style>
  <w:style w:type="character" w:customStyle="1" w:styleId="f14l23">
    <w:name w:val="f14 l23"/>
    <w:basedOn w:val="DefaultParagraphFont"/>
    <w:uiPriority w:val="99"/>
    <w:rsid w:val="00850021"/>
    <w:rPr>
      <w:rFonts w:cs="Times New Roman"/>
    </w:rPr>
  </w:style>
  <w:style w:type="character" w:customStyle="1" w:styleId="ca-11">
    <w:name w:val="ca-11"/>
    <w:basedOn w:val="DefaultParagraphFont"/>
    <w:uiPriority w:val="99"/>
    <w:rsid w:val="00850021"/>
    <w:rPr>
      <w:rFonts w:ascii="仿宋_GB2312" w:eastAsia="仿宋_GB2312"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204</Words>
  <Characters>1163</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灵源司法所慰问贫困社区矫正人员</dc:title>
  <dc:subject/>
  <dc:creator>雨林木风</dc:creator>
  <cp:keywords/>
  <dc:description/>
  <cp:lastModifiedBy>lenovo</cp:lastModifiedBy>
  <cp:revision>4</cp:revision>
  <cp:lastPrinted>2020-04-21T00:53:00Z</cp:lastPrinted>
  <dcterms:created xsi:type="dcterms:W3CDTF">2018-09-26T01:07:00Z</dcterms:created>
  <dcterms:modified xsi:type="dcterms:W3CDTF">2023-08-18T03:02:00Z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5EB5BBFA106C4D4E8F080B08F87E5548</vt:lpwstr>
  </property>
</Properties>
</file>