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hint="eastAsia" w:asci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宋体"/>
          <w:kern w:val="0"/>
          <w:sz w:val="32"/>
          <w:szCs w:val="32"/>
        </w:rPr>
        <w:t xml:space="preserve">      </w:t>
      </w:r>
    </w:p>
    <w:p>
      <w:pPr>
        <w:spacing w:line="560" w:lineRule="atLeast"/>
        <w:jc w:val="center"/>
        <w:rPr>
          <w:rFonts w:hint="eastAsia" w:ascii="黑体" w:eastAsia="黑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始兴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县级示范家庭农场申请表</w:t>
      </w:r>
    </w:p>
    <w:tbl>
      <w:tblPr>
        <w:tblStyle w:val="2"/>
        <w:tblW w:w="8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5"/>
        <w:gridCol w:w="1253"/>
        <w:gridCol w:w="727"/>
        <w:gridCol w:w="1219"/>
        <w:gridCol w:w="851"/>
        <w:gridCol w:w="198"/>
        <w:gridCol w:w="369"/>
        <w:gridCol w:w="275"/>
        <w:gridCol w:w="246"/>
        <w:gridCol w:w="232"/>
        <w:gridCol w:w="47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家庭农场全称</w:t>
            </w:r>
          </w:p>
          <w:p>
            <w:pPr>
              <w:spacing w:line="240" w:lineRule="exact"/>
              <w:ind w:firstLine="52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（盖章）</w:t>
            </w:r>
          </w:p>
        </w:tc>
        <w:tc>
          <w:tcPr>
            <w:tcW w:w="65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家庭农场地址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邮政编码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农场主姓名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性别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联系电话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年龄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从事农业生产时间（</w:t>
            </w:r>
            <w:r>
              <w:rPr>
                <w:rFonts w:hint="eastAsia" w:ascii="仿宋" w:hAnsi="仿宋"/>
                <w:sz w:val="24"/>
              </w:rPr>
              <w:t>共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hint="eastAsia" w:ascii="仿宋" w:hAnsi="仿宋"/>
                <w:sz w:val="24"/>
              </w:rPr>
              <w:t>____</w:t>
            </w:r>
            <w:r>
              <w:rPr>
                <w:rFonts w:ascii="仿宋" w:hAnsi="仿宋"/>
                <w:sz w:val="24"/>
              </w:rPr>
              <w:t xml:space="preserve"> 年）</w:t>
            </w:r>
          </w:p>
        </w:tc>
        <w:tc>
          <w:tcPr>
            <w:tcW w:w="23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____年至</w:t>
            </w:r>
            <w:r>
              <w:rPr>
                <w:rFonts w:hint="eastAsia" w:ascii="仿宋" w:hAnsi="仿宋"/>
                <w:color w:val="000000"/>
                <w:sz w:val="24"/>
              </w:rPr>
              <w:t>20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/>
                <w:sz w:val="24"/>
              </w:rPr>
              <w:t xml:space="preserve">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户籍地址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文化程度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家庭农场类型（种植、畜牧、水产、种养结合四类选其一）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从事家庭农场生产经营的家庭劳动力数量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ascii="仿宋" w:hAnsi="仿宋" w:cs="宋体"/>
                <w:kern w:val="0"/>
              </w:rPr>
              <w:t>家庭成员结构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成员总数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雇工人数</w:t>
            </w:r>
          </w:p>
        </w:tc>
        <w:tc>
          <w:tcPr>
            <w:tcW w:w="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长期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劳动力人数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短期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ascii="仿宋" w:hAnsi="仿宋" w:cs="宋体"/>
                <w:kern w:val="0"/>
              </w:rPr>
              <w:t>家庭农场开始经营时间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农业部门认定时间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ascii="仿宋" w:hAnsi="仿宋" w:cs="宋体"/>
                <w:kern w:val="0"/>
              </w:rPr>
              <w:t>工商登记时间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自有承包地面积（亩）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流转土地面积（亩）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土地</w:t>
            </w:r>
            <w:r>
              <w:rPr>
                <w:rFonts w:hint="eastAsia" w:ascii="仿宋" w:hAnsi="仿宋" w:cs="宋体"/>
                <w:kern w:val="0"/>
                <w:sz w:val="24"/>
              </w:rPr>
              <w:t>承包（</w:t>
            </w:r>
            <w:r>
              <w:rPr>
                <w:rFonts w:ascii="仿宋" w:hAnsi="仿宋" w:cs="宋体"/>
                <w:kern w:val="0"/>
                <w:sz w:val="24"/>
              </w:rPr>
              <w:t>流转</w:t>
            </w:r>
            <w:r>
              <w:rPr>
                <w:rFonts w:hint="eastAsia" w:ascii="仿宋" w:hAnsi="仿宋" w:cs="宋体"/>
                <w:kern w:val="0"/>
                <w:sz w:val="24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起止年限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____年至____年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土地</w:t>
            </w:r>
            <w:r>
              <w:rPr>
                <w:rFonts w:hint="eastAsia" w:ascii="仿宋" w:hAnsi="仿宋" w:cs="宋体"/>
                <w:kern w:val="0"/>
                <w:sz w:val="24"/>
              </w:rPr>
              <w:t>承包（</w:t>
            </w:r>
            <w:r>
              <w:rPr>
                <w:rFonts w:ascii="仿宋" w:hAnsi="仿宋" w:cs="宋体"/>
                <w:kern w:val="0"/>
                <w:sz w:val="24"/>
              </w:rPr>
              <w:t>流转</w:t>
            </w:r>
            <w:r>
              <w:rPr>
                <w:rFonts w:hint="eastAsia" w:ascii="仿宋" w:hAnsi="仿宋" w:cs="宋体"/>
                <w:kern w:val="0"/>
                <w:sz w:val="24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价格（元）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</w:rPr>
            </w:pPr>
            <w:r>
              <w:rPr>
                <w:rFonts w:ascii="仿宋" w:hAnsi="仿宋" w:cs="宋体"/>
                <w:kern w:val="0"/>
              </w:rPr>
              <w:t>经营规模（种养品种、规模）（亩、头、只等）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品牌商标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 xml:space="preserve"> 20</w:t>
            </w:r>
            <w:r>
              <w:rPr>
                <w:rFonts w:hint="eastAsia" w:ascii="仿宋" w:hAnsi="仿宋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ascii="仿宋" w:hAnsi="仿宋" w:cs="宋体"/>
                <w:kern w:val="0"/>
                <w:sz w:val="24"/>
              </w:rPr>
              <w:t>年底固定资产总额（万元）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23</w:t>
            </w:r>
            <w:r>
              <w:rPr>
                <w:rFonts w:ascii="仿宋" w:hAnsi="仿宋" w:cs="宋体"/>
                <w:kern w:val="0"/>
                <w:sz w:val="24"/>
              </w:rPr>
              <w:t>年该</w:t>
            </w:r>
            <w:r>
              <w:rPr>
                <w:rFonts w:hint="eastAsia" w:ascii="仿宋" w:hAnsi="仿宋" w:cs="宋体"/>
                <w:kern w:val="0"/>
                <w:sz w:val="24"/>
              </w:rPr>
              <w:t>镇</w:t>
            </w:r>
            <w:r>
              <w:rPr>
                <w:rFonts w:ascii="仿宋" w:hAnsi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cs="宋体"/>
                <w:kern w:val="0"/>
                <w:sz w:val="24"/>
              </w:rPr>
              <w:t>乡</w:t>
            </w:r>
            <w:r>
              <w:rPr>
                <w:rFonts w:ascii="仿宋" w:hAnsi="仿宋" w:cs="宋体"/>
                <w:kern w:val="0"/>
                <w:sz w:val="24"/>
              </w:rPr>
              <w:t>）农民人均纯收入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（万元）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20</w:t>
            </w:r>
            <w:r>
              <w:rPr>
                <w:rFonts w:hint="eastAsia" w:ascii="仿宋" w:hAnsi="仿宋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ascii="仿宋" w:hAnsi="仿宋" w:cs="宋体"/>
                <w:kern w:val="0"/>
                <w:sz w:val="24"/>
              </w:rPr>
              <w:t>年家庭农场农业经营净收入（</w:t>
            </w:r>
            <w:r>
              <w:rPr>
                <w:rFonts w:hint="eastAsia" w:ascii="仿宋" w:hAnsi="仿宋" w:cs="宋体"/>
                <w:kern w:val="0"/>
                <w:sz w:val="24"/>
              </w:rPr>
              <w:t>万</w:t>
            </w:r>
            <w:r>
              <w:rPr>
                <w:rFonts w:ascii="仿宋" w:hAnsi="仿宋" w:cs="宋体"/>
                <w:kern w:val="0"/>
                <w:sz w:val="24"/>
              </w:rPr>
              <w:t>元）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年家庭农场总收入（万元）</w:t>
            </w:r>
          </w:p>
        </w:tc>
        <w:tc>
          <w:tcPr>
            <w:tcW w:w="2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获得的培训、荣誉及奖励情况（认证、奖励、地方政府扶持等）</w:t>
            </w:r>
          </w:p>
        </w:tc>
        <w:tc>
          <w:tcPr>
            <w:tcW w:w="65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镇（</w:t>
            </w:r>
            <w:r>
              <w:rPr>
                <w:rFonts w:hint="eastAsia" w:ascii="仿宋" w:hAnsi="仿宋" w:cs="宋体"/>
                <w:kern w:val="0"/>
                <w:sz w:val="24"/>
              </w:rPr>
              <w:t>乡</w:t>
            </w:r>
            <w:r>
              <w:rPr>
                <w:rFonts w:ascii="仿宋" w:hAnsi="仿宋" w:cs="宋体"/>
                <w:kern w:val="0"/>
                <w:sz w:val="24"/>
              </w:rPr>
              <w:t>）政府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初审意见</w:t>
            </w:r>
          </w:p>
        </w:tc>
        <w:tc>
          <w:tcPr>
            <w:tcW w:w="65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20" w:lineRule="exact"/>
              <w:rPr>
                <w:rFonts w:ascii="仿宋" w:hAnsi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05" w:leftChars="50" w:right="105" w:rightChars="5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 xml:space="preserve">                        负责人签名：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</w:t>
            </w:r>
            <w:r>
              <w:rPr>
                <w:rFonts w:ascii="仿宋" w:hAnsi="仿宋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20" w:lineRule="exact"/>
              <w:ind w:right="360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cs="宋体"/>
                <w:kern w:val="0"/>
                <w:sz w:val="24"/>
                <w:lang w:eastAsia="zh-CN"/>
              </w:rPr>
            </w:pPr>
            <w:r>
              <w:rPr>
                <w:rFonts w:ascii="仿宋" w:hAnsi="仿宋" w:cs="宋体"/>
                <w:kern w:val="0"/>
                <w:sz w:val="24"/>
              </w:rPr>
              <w:t>县农业</w:t>
            </w:r>
            <w:r>
              <w:rPr>
                <w:rFonts w:hint="eastAsia" w:ascii="仿宋" w:hAnsi="仿宋" w:cs="宋体"/>
                <w:kern w:val="0"/>
                <w:sz w:val="24"/>
                <w:lang w:eastAsia="zh-CN"/>
              </w:rPr>
              <w:t>农村局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评审意见</w:t>
            </w:r>
          </w:p>
        </w:tc>
        <w:tc>
          <w:tcPr>
            <w:tcW w:w="65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20" w:lineRule="exact"/>
              <w:ind w:left="105" w:leftChars="50" w:right="105" w:rightChars="5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pacing w:before="156" w:beforeLines="50" w:line="320" w:lineRule="exact"/>
              <w:ind w:right="105" w:rightChars="5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                 </w:t>
            </w:r>
            <w:r>
              <w:rPr>
                <w:rFonts w:ascii="仿宋" w:hAnsi="仿宋" w:cs="宋体"/>
                <w:kern w:val="0"/>
                <w:sz w:val="24"/>
              </w:rPr>
              <w:t>负责人签名：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 </w:t>
            </w:r>
            <w:r>
              <w:rPr>
                <w:rFonts w:ascii="仿宋" w:hAnsi="仿宋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before="156" w:beforeLines="50" w:line="320" w:lineRule="exact"/>
              <w:ind w:right="240" w:firstLine="4560" w:firstLineChars="19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ascii="仿宋" w:hAnsi="仿宋" w:cs="宋体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GU0YjdkZmYzMzlkMDIyMDFmZDIxNjE0MzI3ZjUifQ=="/>
  </w:docVars>
  <w:rsids>
    <w:rsidRoot w:val="5105335D"/>
    <w:rsid w:val="092E0503"/>
    <w:rsid w:val="0B0A44C2"/>
    <w:rsid w:val="35895CF3"/>
    <w:rsid w:val="41F77AF5"/>
    <w:rsid w:val="475C5C84"/>
    <w:rsid w:val="5105335D"/>
    <w:rsid w:val="59510148"/>
    <w:rsid w:val="7E313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402</Characters>
  <Lines>0</Lines>
  <Paragraphs>0</Paragraphs>
  <TotalTime>2</TotalTime>
  <ScaleCrop>false</ScaleCrop>
  <LinksUpToDate>false</LinksUpToDate>
  <CharactersWithSpaces>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2020-03-17T08:44:00Z</dcterms:created>
  <dc:creator>静</dc:creator>
  <cp:lastModifiedBy>嘻哈</cp:lastModifiedBy>
  <dcterms:modified xsi:type="dcterms:W3CDTF">2024-04-09T08:00:13Z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FB93042E560E4DCA97EE470C488AF010_13</vt:lpwstr>
  </property>
</Properties>
</file>