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93796">
      <w:pPr>
        <w:jc w:val="center"/>
        <w:rPr>
          <w:rFonts w:hint="eastAsia" w:ascii="方正小标宋简体" w:hAnsi="方正小标宋简体" w:eastAsia="方正小标宋简体" w:cs="方正小标宋简体"/>
          <w:sz w:val="18"/>
          <w:szCs w:val="18"/>
          <w:lang w:val="en-US" w:eastAsia="zh-CN"/>
        </w:rPr>
      </w:pPr>
    </w:p>
    <w:p w14:paraId="10C655A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维护国家安全 从我们做起</w:t>
      </w:r>
    </w:p>
    <w:p w14:paraId="3E303438">
      <w:pPr>
        <w:jc w:val="center"/>
        <w:rPr>
          <w:rFonts w:hint="eastAsia" w:ascii="仿宋_GB2312" w:hAnsi="仿宋_GB2312" w:eastAsia="仿宋_GB2312" w:cs="仿宋_GB2312"/>
          <w:sz w:val="21"/>
          <w:szCs w:val="21"/>
          <w:lang w:val="en-US" w:eastAsia="zh-CN"/>
        </w:rPr>
      </w:pPr>
      <w:r>
        <w:rPr>
          <w:rFonts w:hint="eastAsia" w:ascii="方正小标宋简体" w:hAnsi="方正小标宋简体" w:eastAsia="方正小标宋简体" w:cs="方正小标宋简体"/>
          <w:sz w:val="18"/>
          <w:szCs w:val="18"/>
          <w:lang w:val="en-US" w:eastAsia="zh-CN"/>
        </w:rPr>
        <w:t xml:space="preserve">                 </w:t>
      </w:r>
      <w:r>
        <w:rPr>
          <w:rFonts w:hint="eastAsia" w:ascii="仿宋_GB2312" w:hAnsi="仿宋_GB2312" w:eastAsia="仿宋_GB2312" w:cs="仿宋_GB2312"/>
          <w:sz w:val="21"/>
          <w:szCs w:val="21"/>
          <w:lang w:val="en-US" w:eastAsia="zh-CN"/>
        </w:rPr>
        <w:t xml:space="preserve">    —— 城南镇开展“4·15”全民国家安全教育日宣传活动</w:t>
      </w:r>
    </w:p>
    <w:p w14:paraId="5C5B7D24">
      <w:pPr>
        <w:ind w:firstLine="640" w:firstLineChars="200"/>
        <w:rPr>
          <w:rFonts w:hint="eastAsia" w:ascii="仿宋_GB2312" w:hAnsi="仿宋_GB2312" w:eastAsia="仿宋_GB2312" w:cs="仿宋_GB2312"/>
          <w:sz w:val="32"/>
          <w:szCs w:val="32"/>
          <w:lang w:val="en-US" w:eastAsia="zh-CN"/>
        </w:rPr>
      </w:pPr>
      <w:bookmarkStart w:id="0" w:name="_GoBack"/>
      <w:bookmarkEnd w:id="0"/>
    </w:p>
    <w:p w14:paraId="2C028BF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宣传普及我镇法律知识，加强辖区居民安全意识。4月14日上午，城南镇综治办联合司法所、派出所、县妇联村（居）委会干部等在城南镇江景苑小区门口举办了“城南镇4·15全民国家安全教育日”驻村律师现场法律知识咨询宣传活动。城南镇驻村律师吴伟强、李婕、刘志刚，司法所所长张茂英参加了此次活动。</w:t>
      </w:r>
    </w:p>
    <w:p w14:paraId="07C53396">
      <w:pPr>
        <w:ind w:firstLine="640" w:firstLineChars="200"/>
        <w:rPr>
          <w:rFonts w:hint="eastAsia" w:ascii="仿宋_GB2312" w:hAnsi="仿宋_GB2312" w:eastAsia="仿宋_GB2312" w:cs="仿宋_GB2312"/>
          <w:i w:val="0"/>
          <w:caps w:val="0"/>
          <w:color w:val="434343"/>
          <w:spacing w:val="0"/>
          <w:sz w:val="32"/>
          <w:szCs w:val="32"/>
          <w:shd w:val="clear" w:color="auto" w:fill="auto"/>
          <w:lang w:val="en-US" w:eastAsia="zh-CN"/>
        </w:rPr>
      </w:pPr>
      <w:r>
        <w:rPr>
          <w:rFonts w:hint="eastAsia" w:ascii="仿宋_GB2312" w:hAnsi="仿宋_GB2312" w:eastAsia="仿宋_GB2312" w:cs="仿宋_GB2312"/>
          <w:i w:val="0"/>
          <w:caps w:val="0"/>
          <w:color w:val="434343"/>
          <w:spacing w:val="0"/>
          <w:sz w:val="32"/>
          <w:szCs w:val="32"/>
          <w:shd w:val="clear" w:color="auto" w:fill="auto"/>
          <w:lang w:eastAsia="zh-CN"/>
        </w:rPr>
        <w:t>活动现场工作人员主要通过悬挂宣传横幅，设置法律咨询台、派发放宣传折页、赠送普法小礼品、填写调查问卷等形式开展。我镇志愿者们热情向前往活动现场的群众普及宣传有关电信诈骗安全防范、民法典新规、宪法、反家庭暴力及禁毒知识等。现场律师们耐心解答群众法律难题，并提出相应的法律建议，引导来访群众如何维权等。</w:t>
      </w:r>
      <w:r>
        <w:rPr>
          <w:rFonts w:hint="eastAsia" w:ascii="仿宋_GB2312" w:hAnsi="仿宋_GB2312" w:eastAsia="仿宋_GB2312" w:cs="仿宋_GB2312"/>
          <w:i w:val="0"/>
          <w:caps w:val="0"/>
          <w:color w:val="434343"/>
          <w:spacing w:val="0"/>
          <w:sz w:val="32"/>
          <w:szCs w:val="32"/>
          <w:shd w:val="clear" w:color="auto" w:fill="auto"/>
          <w:lang w:val="en-US" w:eastAsia="zh-CN"/>
        </w:rPr>
        <w:t xml:space="preserve">  </w:t>
      </w:r>
    </w:p>
    <w:p w14:paraId="1D6C5CC1">
      <w:pPr>
        <w:ind w:firstLine="640" w:firstLineChars="200"/>
        <w:jc w:val="both"/>
        <w:rPr>
          <w:rFonts w:hint="eastAsia" w:ascii="仿宋_GB2312" w:hAnsi="仿宋_GB2312" w:cs="仿宋_GB2312" w:eastAsiaTheme="minorEastAsia"/>
          <w:i w:val="0"/>
          <w:caps w:val="0"/>
          <w:color w:val="434343"/>
          <w:spacing w:val="0"/>
          <w:sz w:val="32"/>
          <w:szCs w:val="32"/>
          <w:shd w:val="clear" w:color="auto" w:fill="auto"/>
          <w:lang w:val="en-US" w:eastAsia="zh-CN"/>
        </w:rPr>
      </w:pPr>
      <w:r>
        <w:rPr>
          <w:sz w:val="32"/>
          <w:szCs w:val="32"/>
        </w:rPr>
        <w:drawing>
          <wp:inline distT="0" distB="0" distL="114300" distR="114300">
            <wp:extent cx="2237740" cy="2460625"/>
            <wp:effectExtent l="0" t="0" r="10160"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237740" cy="2460625"/>
                    </a:xfrm>
                    <a:prstGeom prst="rect">
                      <a:avLst/>
                    </a:prstGeom>
                    <a:noFill/>
                    <a:ln>
                      <a:noFill/>
                    </a:ln>
                  </pic:spPr>
                </pic:pic>
              </a:graphicData>
            </a:graphic>
          </wp:inline>
        </w:drawing>
      </w:r>
      <w:r>
        <w:rPr>
          <w:rFonts w:hint="eastAsia" w:ascii="仿宋_GB2312" w:hAnsi="仿宋_GB2312" w:cs="仿宋_GB2312" w:eastAsiaTheme="minorEastAsia"/>
          <w:i w:val="0"/>
          <w:caps w:val="0"/>
          <w:color w:val="434343"/>
          <w:spacing w:val="0"/>
          <w:sz w:val="32"/>
          <w:szCs w:val="32"/>
          <w:shd w:val="clear" w:color="auto" w:fill="auto"/>
          <w:lang w:val="en-US" w:eastAsia="zh-CN"/>
        </w:rPr>
        <w:drawing>
          <wp:inline distT="0" distB="0" distL="114300" distR="114300">
            <wp:extent cx="2388235" cy="2453640"/>
            <wp:effectExtent l="0" t="0" r="12065" b="3810"/>
            <wp:docPr id="1" name="图片 1" descr="f10ab17fc3fbb6f1fe30811197871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0ab17fc3fbb6f1fe308111978716b"/>
                    <pic:cNvPicPr>
                      <a:picLocks noChangeAspect="1"/>
                    </pic:cNvPicPr>
                  </pic:nvPicPr>
                  <pic:blipFill>
                    <a:blip r:embed="rId5"/>
                    <a:stretch>
                      <a:fillRect/>
                    </a:stretch>
                  </pic:blipFill>
                  <pic:spPr>
                    <a:xfrm>
                      <a:off x="0" y="0"/>
                      <a:ext cx="2388235" cy="2453640"/>
                    </a:xfrm>
                    <a:prstGeom prst="rect">
                      <a:avLst/>
                    </a:prstGeom>
                  </pic:spPr>
                </pic:pic>
              </a:graphicData>
            </a:graphic>
          </wp:inline>
        </w:drawing>
      </w:r>
    </w:p>
    <w:p w14:paraId="6B7BDCF7">
      <w:pPr>
        <w:ind w:firstLine="640" w:firstLineChars="200"/>
        <w:rPr>
          <w:rFonts w:hint="eastAsia" w:ascii="仿宋_GB2312" w:hAnsi="仿宋_GB2312" w:eastAsia="仿宋_GB2312" w:cs="仿宋_GB2312"/>
          <w:i w:val="0"/>
          <w:caps w:val="0"/>
          <w:color w:val="434343"/>
          <w:spacing w:val="0"/>
          <w:sz w:val="32"/>
          <w:szCs w:val="32"/>
          <w:shd w:val="clear" w:color="auto" w:fill="auto"/>
          <w:lang w:eastAsia="zh-CN"/>
        </w:rPr>
      </w:pPr>
      <w:r>
        <w:rPr>
          <w:rFonts w:hint="eastAsia" w:ascii="仿宋_GB2312" w:hAnsi="仿宋_GB2312" w:eastAsia="仿宋_GB2312" w:cs="仿宋_GB2312"/>
          <w:i w:val="0"/>
          <w:caps w:val="0"/>
          <w:color w:val="434343"/>
          <w:spacing w:val="0"/>
          <w:sz w:val="32"/>
          <w:szCs w:val="32"/>
          <w:shd w:val="clear" w:color="auto" w:fill="auto"/>
          <w:lang w:eastAsia="zh-CN"/>
        </w:rPr>
        <w:t>此次活动，共为小区附近</w:t>
      </w:r>
      <w:r>
        <w:rPr>
          <w:rFonts w:hint="eastAsia" w:ascii="仿宋_GB2312" w:hAnsi="仿宋_GB2312" w:eastAsia="仿宋_GB2312" w:cs="仿宋_GB2312"/>
          <w:i w:val="0"/>
          <w:caps w:val="0"/>
          <w:color w:val="434343"/>
          <w:spacing w:val="0"/>
          <w:sz w:val="32"/>
          <w:szCs w:val="32"/>
          <w:shd w:val="clear" w:color="auto" w:fill="auto"/>
          <w:lang w:val="en-US" w:eastAsia="zh-CN"/>
        </w:rPr>
        <w:t>300多名群众派发宣传小册400多份。</w:t>
      </w:r>
      <w:r>
        <w:rPr>
          <w:rFonts w:hint="eastAsia" w:ascii="仿宋_GB2312" w:hAnsi="仿宋_GB2312" w:eastAsia="仿宋_GB2312" w:cs="仿宋_GB2312"/>
          <w:i w:val="0"/>
          <w:caps w:val="0"/>
          <w:color w:val="434343"/>
          <w:spacing w:val="0"/>
          <w:sz w:val="32"/>
          <w:szCs w:val="32"/>
          <w:shd w:val="clear" w:color="auto" w:fill="auto"/>
        </w:rPr>
        <w:t>有力推动</w:t>
      </w:r>
      <w:r>
        <w:rPr>
          <w:rFonts w:hint="eastAsia" w:ascii="仿宋_GB2312" w:hAnsi="仿宋_GB2312" w:eastAsia="仿宋_GB2312" w:cs="仿宋_GB2312"/>
          <w:i w:val="0"/>
          <w:caps w:val="0"/>
          <w:color w:val="434343"/>
          <w:spacing w:val="0"/>
          <w:sz w:val="32"/>
          <w:szCs w:val="32"/>
          <w:shd w:val="clear" w:color="auto" w:fill="auto"/>
          <w:lang w:eastAsia="zh-CN"/>
        </w:rPr>
        <w:t>我镇</w:t>
      </w:r>
      <w:r>
        <w:rPr>
          <w:rFonts w:hint="eastAsia" w:ascii="仿宋_GB2312" w:hAnsi="仿宋_GB2312" w:eastAsia="仿宋_GB2312" w:cs="仿宋_GB2312"/>
          <w:i w:val="0"/>
          <w:caps w:val="0"/>
          <w:color w:val="434343"/>
          <w:spacing w:val="0"/>
          <w:sz w:val="32"/>
          <w:szCs w:val="32"/>
          <w:shd w:val="clear" w:color="auto" w:fill="auto"/>
        </w:rPr>
        <w:t>安全</w:t>
      </w:r>
      <w:r>
        <w:rPr>
          <w:rFonts w:hint="eastAsia" w:ascii="仿宋_GB2312" w:hAnsi="仿宋_GB2312" w:eastAsia="仿宋_GB2312" w:cs="仿宋_GB2312"/>
          <w:i w:val="0"/>
          <w:caps w:val="0"/>
          <w:color w:val="434343"/>
          <w:spacing w:val="0"/>
          <w:sz w:val="32"/>
          <w:szCs w:val="32"/>
          <w:shd w:val="clear" w:color="auto" w:fill="auto"/>
          <w:lang w:eastAsia="zh-CN"/>
        </w:rPr>
        <w:t>知识</w:t>
      </w:r>
      <w:r>
        <w:rPr>
          <w:rFonts w:hint="eastAsia" w:ascii="仿宋_GB2312" w:hAnsi="仿宋_GB2312" w:eastAsia="仿宋_GB2312" w:cs="仿宋_GB2312"/>
          <w:i w:val="0"/>
          <w:caps w:val="0"/>
          <w:color w:val="434343"/>
          <w:spacing w:val="0"/>
          <w:sz w:val="32"/>
          <w:szCs w:val="32"/>
          <w:shd w:val="clear" w:color="auto" w:fill="auto"/>
        </w:rPr>
        <w:t>宣传工作，</w:t>
      </w:r>
      <w:r>
        <w:rPr>
          <w:rFonts w:hint="eastAsia" w:ascii="仿宋_GB2312" w:hAnsi="仿宋_GB2312" w:eastAsia="仿宋_GB2312" w:cs="仿宋_GB2312"/>
          <w:i w:val="0"/>
          <w:caps w:val="0"/>
          <w:color w:val="434343"/>
          <w:spacing w:val="0"/>
          <w:sz w:val="32"/>
          <w:szCs w:val="32"/>
          <w:shd w:val="clear" w:color="auto" w:fill="auto"/>
          <w:lang w:eastAsia="zh-CN"/>
        </w:rPr>
        <w:t>帮助广大群众进一步</w:t>
      </w:r>
      <w:r>
        <w:rPr>
          <w:rFonts w:hint="eastAsia" w:ascii="仿宋_GB2312" w:hAnsi="仿宋_GB2312" w:eastAsia="仿宋_GB2312" w:cs="仿宋_GB2312"/>
          <w:i w:val="0"/>
          <w:caps w:val="0"/>
          <w:color w:val="434343"/>
          <w:spacing w:val="0"/>
          <w:sz w:val="32"/>
          <w:szCs w:val="32"/>
          <w:shd w:val="clear" w:color="auto" w:fill="auto"/>
        </w:rPr>
        <w:t>提高</w:t>
      </w:r>
      <w:r>
        <w:rPr>
          <w:rFonts w:hint="eastAsia" w:ascii="仿宋_GB2312" w:hAnsi="仿宋_GB2312" w:eastAsia="仿宋_GB2312" w:cs="仿宋_GB2312"/>
          <w:i w:val="0"/>
          <w:caps w:val="0"/>
          <w:color w:val="434343"/>
          <w:spacing w:val="0"/>
          <w:sz w:val="32"/>
          <w:szCs w:val="32"/>
          <w:shd w:val="clear" w:color="auto" w:fill="auto"/>
          <w:lang w:eastAsia="zh-CN"/>
        </w:rPr>
        <w:t>法律</w:t>
      </w:r>
      <w:r>
        <w:rPr>
          <w:rFonts w:hint="eastAsia" w:ascii="仿宋_GB2312" w:hAnsi="仿宋_GB2312" w:eastAsia="仿宋_GB2312" w:cs="仿宋_GB2312"/>
          <w:i w:val="0"/>
          <w:caps w:val="0"/>
          <w:color w:val="434343"/>
          <w:spacing w:val="0"/>
          <w:sz w:val="32"/>
          <w:szCs w:val="32"/>
          <w:shd w:val="clear" w:color="auto" w:fill="auto"/>
        </w:rPr>
        <w:t>意识，</w:t>
      </w:r>
      <w:r>
        <w:rPr>
          <w:rFonts w:hint="eastAsia" w:ascii="仿宋_GB2312" w:hAnsi="仿宋_GB2312" w:eastAsia="仿宋_GB2312" w:cs="仿宋_GB2312"/>
          <w:i w:val="0"/>
          <w:caps w:val="0"/>
          <w:color w:val="434343"/>
          <w:spacing w:val="0"/>
          <w:sz w:val="32"/>
          <w:szCs w:val="32"/>
          <w:shd w:val="clear" w:color="auto" w:fill="auto"/>
          <w:lang w:eastAsia="zh-CN"/>
        </w:rPr>
        <w:t>增强居民群众对电信诈骗、毒品危害方面的了解。为创建“平安”“和谐”城南打下坚实基础。</w:t>
      </w:r>
    </w:p>
    <w:p w14:paraId="22AE0903">
      <w:pPr>
        <w:rPr>
          <w:rFonts w:hint="default" w:ascii="仿宋_GB2312" w:hAnsi="仿宋_GB2312" w:eastAsia="仿宋_GB2312" w:cs="仿宋_GB2312"/>
          <w:i w:val="0"/>
          <w:caps w:val="0"/>
          <w:color w:val="434343"/>
          <w:spacing w:val="0"/>
          <w:sz w:val="32"/>
          <w:szCs w:val="32"/>
          <w:shd w:val="clear" w:color="auto" w:fil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9138D"/>
    <w:rsid w:val="16EC3CFC"/>
    <w:rsid w:val="16ED4EBE"/>
    <w:rsid w:val="21FD5D9E"/>
    <w:rsid w:val="255563BA"/>
    <w:rsid w:val="26B3645F"/>
    <w:rsid w:val="29913554"/>
    <w:rsid w:val="398268DA"/>
    <w:rsid w:val="535D02E5"/>
    <w:rsid w:val="5F45552E"/>
    <w:rsid w:val="7BF56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422</Words>
  <Characters>433</Characters>
  <Lines>0</Lines>
  <Paragraphs>0</Paragraphs>
  <TotalTime>23</TotalTime>
  <ScaleCrop>false</ScaleCrop>
  <LinksUpToDate>false</LinksUpToDate>
  <CharactersWithSpaces>458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2021-04-14T02:22:00Z</dcterms:created>
  <dc:creator>Administrator</dc:creator>
  <cp:lastModifiedBy>三三</cp:lastModifiedBy>
  <dcterms:modified xsi:type="dcterms:W3CDTF">2025-01-26T03:25:25Z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F48192C83DA14449937E40D23008A8D3</vt:lpwstr>
  </property>
  <property fmtid="{D5CDD505-2E9C-101B-9397-08002B2CF9AE}" pid="4" name="KSOTemplateDocerSaveRecord">
    <vt:lpwstr>eyJoZGlkIjoiYzdkZTYxMjM4NmVmYjE2OWVkNmE4NTllYWU2MGQwNDYiLCJ1c2VySWQiOiI3NjY3NTExNTcifQ==</vt:lpwstr>
  </property>
</Properties>
</file>