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始兴县林业局：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始兴县林业局太阳能语音智能宣传播报杆采购项目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询价公告》的要求，兹宣布同意如下：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1.按询价文件规定的各项要求，向采购方提供所需货物与服务；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2.我们完全理解贵方不一定将合同授予最低报价的投标人；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3.我们已详细审核全部询价文件及其有效补充文件，我们知道必须放弃提出含糊不清或误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解问题的权利；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4.我们同意从规定的询价文件投递截止日期起遵循本投标文件；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5.同意向贵方提供贵方可能另外要求的与投标有关的任何证据或资料，并保证我方已提供的文件是真实的、准确的；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6.一旦我方成交，我方将根据询价文件的规定，严格履行合同的责任和义务，并保证在询价文件或合同规定的时间完成项目，交付采购方验收、使用。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7.与本次询价投标有关的正式通讯地址为：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法定代表人签字(或盖章):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投标人(公章):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DQzYWRjZTM4NjBhNTVhOTI4MzU4MDFkZjZlNTMifQ=="/>
  </w:docVars>
  <w:rsids>
    <w:rsidRoot w:val="00000000"/>
    <w:rsid w:val="02A6063E"/>
    <w:rsid w:val="37E25202"/>
    <w:rsid w:val="3C3D7C2D"/>
    <w:rsid w:val="4F5026DA"/>
    <w:rsid w:val="637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  <w:sz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359</Characters>
  <Lines>0</Lines>
  <Paragraphs>0</Paragraphs>
  <TotalTime>1</TotalTime>
  <ScaleCrop>false</ScaleCrop>
  <LinksUpToDate>false</LinksUpToDate>
  <CharactersWithSpaces>408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2024-11-21T09:08:00Z</dcterms:created>
  <dc:creator>bao</dc:creator>
  <cp:lastModifiedBy>骆紫嫣</cp:lastModifiedBy>
  <dcterms:modified xsi:type="dcterms:W3CDTF">2025-05-07T01:29:56Z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E8D7DB89305E4FF3B9CB28313CA85807_13</vt:lpwstr>
  </property>
  <property fmtid="{D5CDD505-2E9C-101B-9397-08002B2CF9AE}" pid="4" name="KSOTemplateDocerSaveRecord">
    <vt:lpwstr>eyJoZGlkIjoiMTM2NDQzYWRjZTM4NjBhNTVhOTI4MzU4MDFkZjZlNTMiLCJ1c2VySWQiOiIxNjExODY5MDM1In0=</vt:lpwstr>
  </property>
</Properties>
</file>