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C4" w:rsidRDefault="000C78A5"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  <w:lang/>
        </w:rPr>
      </w:pPr>
      <w:r>
        <w:rPr>
          <w:rFonts w:ascii="黑体" w:eastAsia="黑体" w:cs="黑体" w:hint="eastAsia"/>
          <w:spacing w:val="-8"/>
          <w:kern w:val="0"/>
          <w:sz w:val="32"/>
          <w:szCs w:val="32"/>
          <w:lang/>
        </w:rPr>
        <w:t>附件</w:t>
      </w:r>
      <w:r>
        <w:rPr>
          <w:rFonts w:ascii="黑体" w:eastAsia="黑体" w:cs="黑体" w:hint="eastAsia"/>
          <w:spacing w:val="-8"/>
          <w:kern w:val="0"/>
          <w:sz w:val="32"/>
          <w:szCs w:val="32"/>
          <w:lang/>
        </w:rPr>
        <w:t>5</w:t>
      </w:r>
    </w:p>
    <w:p w:rsidR="007F08C4" w:rsidRDefault="007F08C4"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  <w:lang/>
        </w:rPr>
      </w:pPr>
    </w:p>
    <w:p w:rsidR="007F08C4" w:rsidRDefault="000C78A5">
      <w:pPr>
        <w:pStyle w:val="a3"/>
        <w:widowControl/>
        <w:shd w:val="clear" w:color="auto" w:fill="FFFFFF"/>
        <w:snapToGrid w:val="0"/>
        <w:spacing w:line="560" w:lineRule="exact"/>
        <w:jc w:val="center"/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  <w:lang/>
        </w:rPr>
        <w:t>始兴县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u w:val="single"/>
          <w:shd w:val="clear" w:color="auto" w:fill="FFFFFF"/>
          <w:lang/>
        </w:rPr>
        <w:t xml:space="preserve">    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  <w:lang/>
        </w:rPr>
        <w:t>年</w:t>
      </w:r>
      <w:r w:rsidRPr="0003447A">
        <w:rPr>
          <w:rFonts w:ascii="方正小标宋简体" w:eastAsia="方正小标宋简体" w:hAnsi="方正小标宋简体" w:cs="方正小标宋简体"/>
          <w:color w:val="000000"/>
          <w:sz w:val="44"/>
          <w:szCs w:val="44"/>
          <w:u w:val="single"/>
          <w:shd w:val="clear" w:color="auto" w:fill="FFFFFF"/>
          <w:lang/>
        </w:rPr>
        <w:t xml:space="preserve">   </w:t>
      </w:r>
      <w:r w:rsidRPr="0003447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u w:val="single"/>
          <w:shd w:val="clear" w:color="auto" w:fill="FFFFFF"/>
          <w:lang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  <w:lang/>
        </w:rPr>
        <w:t>镇（乡）农业产业高质量发展补助资金发放情况公示</w:t>
      </w:r>
    </w:p>
    <w:p w:rsidR="007F08C4" w:rsidRDefault="007F08C4">
      <w:pPr>
        <w:pStyle w:val="a3"/>
        <w:widowControl/>
        <w:shd w:val="clear" w:color="auto" w:fill="FFFFFF"/>
        <w:snapToGrid w:val="0"/>
        <w:spacing w:line="560" w:lineRule="exact"/>
        <w:ind w:firstLine="640"/>
        <w:rPr>
          <w:rFonts w:ascii="仿宋_GB2312" w:eastAsia="仿宋_GB2312" w:hAnsi="Calibri" w:cs="仿宋_GB2312"/>
          <w:color w:val="000000"/>
          <w:sz w:val="32"/>
          <w:szCs w:val="32"/>
          <w:shd w:val="clear" w:color="auto" w:fill="FFFFFF"/>
          <w:lang/>
        </w:rPr>
      </w:pPr>
    </w:p>
    <w:p w:rsidR="007F08C4" w:rsidRDefault="000C78A5">
      <w:pPr>
        <w:pStyle w:val="p0"/>
        <w:autoSpaceDN w:val="0"/>
        <w:spacing w:line="56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  <w:t>根据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《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始兴县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农业产业高质量发展奖补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方案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》要求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  <w:t>，为强化社会监督，增强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补助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  <w:t>公开性和透明性，经核实，现将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拟补助情况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  <w:t>予以公示，公示期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7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天（从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年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月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日至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月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日），望社会各界积极参与监督。如有异议，请在公示期内向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镇（乡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)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反映（联系人：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>XXX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，电话：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>XXXXXXXXX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）。公示期满无异议，按程序发放激励资金。</w:t>
      </w:r>
    </w:p>
    <w:p w:rsidR="007F08C4" w:rsidRDefault="000C78A5">
      <w:pPr>
        <w:pStyle w:val="p0"/>
        <w:autoSpaceDN w:val="0"/>
        <w:spacing w:line="56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附：始兴县</w:t>
      </w:r>
      <w:r>
        <w:rPr>
          <w:rFonts w:ascii="仿宋_GB2312" w:eastAsia="仿宋_GB2312" w:cs="仿宋_GB2312" w:hint="eastAsia"/>
          <w:color w:val="000000"/>
          <w:sz w:val="32"/>
          <w:szCs w:val="32"/>
          <w:u w:val="single"/>
          <w:shd w:val="clear" w:color="auto" w:fill="FFFFFF"/>
          <w:lang/>
        </w:rPr>
        <w:t xml:space="preserve">    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年</w:t>
      </w:r>
      <w:bookmarkStart w:id="0" w:name="_GoBack"/>
      <w:bookmarkEnd w:id="0"/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  <w:lang/>
        </w:rPr>
        <w:t>镇级农业产业高质量发展补助汇总表</w:t>
      </w:r>
    </w:p>
    <w:p w:rsidR="007F08C4" w:rsidRDefault="007F08C4">
      <w:pPr>
        <w:widowControl/>
        <w:snapToGrid w:val="0"/>
        <w:spacing w:line="560" w:lineRule="exact"/>
        <w:ind w:left="1278" w:hanging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7F08C4" w:rsidRDefault="000C78A5">
      <w:pPr>
        <w:widowControl/>
        <w:snapToGrid w:val="0"/>
        <w:spacing w:line="560" w:lineRule="exact"/>
        <w:ind w:firstLineChars="1200" w:firstLine="3840"/>
        <w:rPr>
          <w:rFonts w:ascii="仿宋_GB2312" w:eastAsia="仿宋_GB2312" w:hAnsi="Calibri" w:cs="仿宋_GB2312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镇（乡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)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人民政府（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盖章）</w:t>
      </w:r>
    </w:p>
    <w:p w:rsidR="007F08C4" w:rsidRDefault="000C78A5">
      <w:pPr>
        <w:widowControl/>
        <w:snapToGrid w:val="0"/>
        <w:spacing w:line="560" w:lineRule="exact"/>
        <w:ind w:firstLineChars="1500" w:firstLine="4800"/>
        <w:rPr>
          <w:rFonts w:ascii="仿宋_GB2312" w:eastAsia="仿宋_GB2312" w:hAnsi="Calibri" w:cs="仿宋_GB2312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年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 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月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  </w:t>
      </w:r>
      <w:r>
        <w:rPr>
          <w:rFonts w:ascii="仿宋_GB2312" w:eastAsia="仿宋_GB2312" w:hAnsi="Calibri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日</w:t>
      </w:r>
    </w:p>
    <w:p w:rsidR="007F08C4" w:rsidRDefault="007F08C4">
      <w:pPr>
        <w:widowControl/>
        <w:snapToGrid w:val="0"/>
        <w:spacing w:line="560" w:lineRule="exact"/>
        <w:ind w:firstLineChars="1300" w:firstLine="4160"/>
        <w:rPr>
          <w:rFonts w:ascii="仿宋_GB2312" w:eastAsia="仿宋_GB2312" w:hAnsi="Calibri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7F08C4" w:rsidRDefault="007F08C4">
      <w:pPr>
        <w:widowControl/>
        <w:snapToGrid w:val="0"/>
        <w:spacing w:line="560" w:lineRule="exact"/>
        <w:ind w:firstLineChars="1300" w:firstLine="4160"/>
        <w:rPr>
          <w:rFonts w:ascii="仿宋_GB2312" w:eastAsia="仿宋_GB2312" w:hAnsi="Calibri" w:cs="仿宋_GB2312"/>
          <w:color w:val="000000"/>
          <w:kern w:val="0"/>
          <w:sz w:val="32"/>
          <w:szCs w:val="32"/>
          <w:u w:val="single"/>
          <w:shd w:val="clear" w:color="auto" w:fill="FFFFFF"/>
          <w:lang/>
        </w:rPr>
      </w:pPr>
    </w:p>
    <w:p w:rsidR="007F08C4" w:rsidRDefault="007F08C4">
      <w:pPr>
        <w:widowControl/>
        <w:snapToGrid w:val="0"/>
        <w:spacing w:line="560" w:lineRule="exact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7F08C4" w:rsidRDefault="007F08C4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7F08C4" w:rsidRDefault="007F08C4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7F08C4" w:rsidRDefault="007F08C4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7F08C4" w:rsidRDefault="007F08C4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p w:rsidR="007F08C4" w:rsidRDefault="007F08C4">
      <w:pPr>
        <w:widowControl/>
        <w:snapToGrid w:val="0"/>
        <w:spacing w:line="560" w:lineRule="exact"/>
        <w:ind w:firstLineChars="1300" w:firstLine="364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  <w:lang/>
        </w:rPr>
      </w:pPr>
    </w:p>
    <w:sectPr w:rsidR="007F08C4" w:rsidSect="007F08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8A5" w:rsidRDefault="000C78A5" w:rsidP="0003447A">
      <w:r>
        <w:separator/>
      </w:r>
    </w:p>
  </w:endnote>
  <w:endnote w:type="continuationSeparator" w:id="0">
    <w:p w:rsidR="000C78A5" w:rsidRDefault="000C78A5" w:rsidP="00034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8A5" w:rsidRDefault="000C78A5" w:rsidP="0003447A">
      <w:r>
        <w:separator/>
      </w:r>
    </w:p>
  </w:footnote>
  <w:footnote w:type="continuationSeparator" w:id="0">
    <w:p w:rsidR="000C78A5" w:rsidRDefault="000C78A5" w:rsidP="000344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ZDRmMTUyMDlmN2MzY2QwMGVlZWQ2NjA1ZTQ2OTdlOWIifQ=="/>
  </w:docVars>
  <w:rsids>
    <w:rsidRoot w:val="007F08C4"/>
    <w:rsid w:val="0003447A"/>
    <w:rsid w:val="000C78A5"/>
    <w:rsid w:val="007F08C4"/>
    <w:rsid w:val="00A713EE"/>
    <w:rsid w:val="00A9106C"/>
    <w:rsid w:val="024C6D67"/>
    <w:rsid w:val="02CE606D"/>
    <w:rsid w:val="04AB05D2"/>
    <w:rsid w:val="056F6CBD"/>
    <w:rsid w:val="05C94B07"/>
    <w:rsid w:val="063C11E9"/>
    <w:rsid w:val="08034E46"/>
    <w:rsid w:val="087941F3"/>
    <w:rsid w:val="0949329F"/>
    <w:rsid w:val="09D83179"/>
    <w:rsid w:val="0A066520"/>
    <w:rsid w:val="0A0E59B1"/>
    <w:rsid w:val="0A1E3AAA"/>
    <w:rsid w:val="0A2A68D3"/>
    <w:rsid w:val="0AB6125D"/>
    <w:rsid w:val="0B9E69F0"/>
    <w:rsid w:val="0B9F045E"/>
    <w:rsid w:val="0BA87F2E"/>
    <w:rsid w:val="0CAD7CE5"/>
    <w:rsid w:val="0CB33F17"/>
    <w:rsid w:val="0CEB0191"/>
    <w:rsid w:val="0D1F249C"/>
    <w:rsid w:val="0E70211C"/>
    <w:rsid w:val="0E931EB0"/>
    <w:rsid w:val="0F7E5205"/>
    <w:rsid w:val="0F7F073C"/>
    <w:rsid w:val="0FA42DCC"/>
    <w:rsid w:val="0FC918DB"/>
    <w:rsid w:val="101F6EA6"/>
    <w:rsid w:val="10D004CA"/>
    <w:rsid w:val="111B63A8"/>
    <w:rsid w:val="11EF7FAF"/>
    <w:rsid w:val="122D32EF"/>
    <w:rsid w:val="1410156B"/>
    <w:rsid w:val="145B1C3D"/>
    <w:rsid w:val="1513269F"/>
    <w:rsid w:val="1525777C"/>
    <w:rsid w:val="163F0033"/>
    <w:rsid w:val="1649069B"/>
    <w:rsid w:val="168D6EE3"/>
    <w:rsid w:val="16DD7980"/>
    <w:rsid w:val="17533939"/>
    <w:rsid w:val="17A27220"/>
    <w:rsid w:val="17D32CF3"/>
    <w:rsid w:val="1A4B1ACA"/>
    <w:rsid w:val="1AD63A54"/>
    <w:rsid w:val="1BA822CC"/>
    <w:rsid w:val="1C371FB5"/>
    <w:rsid w:val="1CF92623"/>
    <w:rsid w:val="1D11150C"/>
    <w:rsid w:val="1D6F57C7"/>
    <w:rsid w:val="1DD620CE"/>
    <w:rsid w:val="1E585788"/>
    <w:rsid w:val="1E8C61A1"/>
    <w:rsid w:val="1EA90CD3"/>
    <w:rsid w:val="208A4952"/>
    <w:rsid w:val="21666DCE"/>
    <w:rsid w:val="224972FC"/>
    <w:rsid w:val="22C04305"/>
    <w:rsid w:val="2382709E"/>
    <w:rsid w:val="2475296C"/>
    <w:rsid w:val="24A4448A"/>
    <w:rsid w:val="24A83A5D"/>
    <w:rsid w:val="251D771D"/>
    <w:rsid w:val="25A01160"/>
    <w:rsid w:val="26F81AC8"/>
    <w:rsid w:val="28D92298"/>
    <w:rsid w:val="2ACA64D0"/>
    <w:rsid w:val="2AD71D26"/>
    <w:rsid w:val="2B4A209A"/>
    <w:rsid w:val="2C021D5B"/>
    <w:rsid w:val="2C1068A8"/>
    <w:rsid w:val="2C7F02D8"/>
    <w:rsid w:val="2D0107DB"/>
    <w:rsid w:val="2D521AF4"/>
    <w:rsid w:val="2E8C371B"/>
    <w:rsid w:val="2E9E0E19"/>
    <w:rsid w:val="2EF73970"/>
    <w:rsid w:val="2F90731E"/>
    <w:rsid w:val="303A6608"/>
    <w:rsid w:val="30E02233"/>
    <w:rsid w:val="31CC1AF2"/>
    <w:rsid w:val="31FE3231"/>
    <w:rsid w:val="32743258"/>
    <w:rsid w:val="32AF4882"/>
    <w:rsid w:val="3543241B"/>
    <w:rsid w:val="35754304"/>
    <w:rsid w:val="35B5735D"/>
    <w:rsid w:val="36845430"/>
    <w:rsid w:val="36A907C9"/>
    <w:rsid w:val="37A32098"/>
    <w:rsid w:val="38445C97"/>
    <w:rsid w:val="38C51AD6"/>
    <w:rsid w:val="3B3F02EC"/>
    <w:rsid w:val="3BC5133C"/>
    <w:rsid w:val="3C5F5B4C"/>
    <w:rsid w:val="3D040C37"/>
    <w:rsid w:val="3DB2059E"/>
    <w:rsid w:val="3DBC2B0B"/>
    <w:rsid w:val="3E0F6F24"/>
    <w:rsid w:val="3F115DB0"/>
    <w:rsid w:val="3F9D45C5"/>
    <w:rsid w:val="414E6D12"/>
    <w:rsid w:val="42343ED1"/>
    <w:rsid w:val="429366F1"/>
    <w:rsid w:val="43551B18"/>
    <w:rsid w:val="43B97D15"/>
    <w:rsid w:val="474618DF"/>
    <w:rsid w:val="48CF1297"/>
    <w:rsid w:val="49563B72"/>
    <w:rsid w:val="4A5718F7"/>
    <w:rsid w:val="4B223670"/>
    <w:rsid w:val="4B6C4AF7"/>
    <w:rsid w:val="4BC07907"/>
    <w:rsid w:val="4BFC66D8"/>
    <w:rsid w:val="4F4A76A5"/>
    <w:rsid w:val="4F4B1327"/>
    <w:rsid w:val="4FFE2EB8"/>
    <w:rsid w:val="50270A05"/>
    <w:rsid w:val="50814718"/>
    <w:rsid w:val="509F3453"/>
    <w:rsid w:val="517C72E6"/>
    <w:rsid w:val="518F6985"/>
    <w:rsid w:val="51982557"/>
    <w:rsid w:val="51BD72E7"/>
    <w:rsid w:val="53305ACF"/>
    <w:rsid w:val="547326FD"/>
    <w:rsid w:val="54A30DC9"/>
    <w:rsid w:val="56860E4C"/>
    <w:rsid w:val="56AD2159"/>
    <w:rsid w:val="56D64D1B"/>
    <w:rsid w:val="57534248"/>
    <w:rsid w:val="58044F28"/>
    <w:rsid w:val="58976D54"/>
    <w:rsid w:val="59CA0DEA"/>
    <w:rsid w:val="59D114F4"/>
    <w:rsid w:val="5CB7605C"/>
    <w:rsid w:val="5D9535E8"/>
    <w:rsid w:val="5DCF7E04"/>
    <w:rsid w:val="5FB27D3F"/>
    <w:rsid w:val="5FBA315F"/>
    <w:rsid w:val="601F38AB"/>
    <w:rsid w:val="603268CE"/>
    <w:rsid w:val="606A44B6"/>
    <w:rsid w:val="60D303B1"/>
    <w:rsid w:val="612F7631"/>
    <w:rsid w:val="62674B1B"/>
    <w:rsid w:val="62B625A5"/>
    <w:rsid w:val="6305246C"/>
    <w:rsid w:val="63143C76"/>
    <w:rsid w:val="63E868CC"/>
    <w:rsid w:val="640A7A59"/>
    <w:rsid w:val="64124243"/>
    <w:rsid w:val="64316217"/>
    <w:rsid w:val="65903E34"/>
    <w:rsid w:val="65FC4084"/>
    <w:rsid w:val="66C77361"/>
    <w:rsid w:val="68BC636D"/>
    <w:rsid w:val="68FA3805"/>
    <w:rsid w:val="69F833D5"/>
    <w:rsid w:val="6A551F45"/>
    <w:rsid w:val="6AB458A5"/>
    <w:rsid w:val="6B5C1D85"/>
    <w:rsid w:val="6B6B3844"/>
    <w:rsid w:val="6BB873A7"/>
    <w:rsid w:val="6CF558E6"/>
    <w:rsid w:val="6D4C3E14"/>
    <w:rsid w:val="6D612D7A"/>
    <w:rsid w:val="6D890318"/>
    <w:rsid w:val="6D996E58"/>
    <w:rsid w:val="6DF70735"/>
    <w:rsid w:val="6E04557D"/>
    <w:rsid w:val="6EA97D65"/>
    <w:rsid w:val="6F016A59"/>
    <w:rsid w:val="6F135F53"/>
    <w:rsid w:val="70373974"/>
    <w:rsid w:val="707121CB"/>
    <w:rsid w:val="70951901"/>
    <w:rsid w:val="70E472F3"/>
    <w:rsid w:val="71707945"/>
    <w:rsid w:val="717A26B6"/>
    <w:rsid w:val="717C6EF9"/>
    <w:rsid w:val="71DD568E"/>
    <w:rsid w:val="72D178FC"/>
    <w:rsid w:val="730F00DB"/>
    <w:rsid w:val="734B1C05"/>
    <w:rsid w:val="73980638"/>
    <w:rsid w:val="73B101A2"/>
    <w:rsid w:val="73FA584B"/>
    <w:rsid w:val="741279F8"/>
    <w:rsid w:val="742259D9"/>
    <w:rsid w:val="751055FD"/>
    <w:rsid w:val="753B3111"/>
    <w:rsid w:val="76A419F9"/>
    <w:rsid w:val="76FD37CF"/>
    <w:rsid w:val="77095839"/>
    <w:rsid w:val="77A319B7"/>
    <w:rsid w:val="78127A4E"/>
    <w:rsid w:val="793B1CEF"/>
    <w:rsid w:val="7A4E06B6"/>
    <w:rsid w:val="7B7F72CF"/>
    <w:rsid w:val="7C29056A"/>
    <w:rsid w:val="7C401C83"/>
    <w:rsid w:val="7D153E9E"/>
    <w:rsid w:val="7D5901E7"/>
    <w:rsid w:val="7DB05D8A"/>
    <w:rsid w:val="7DF65449"/>
    <w:rsid w:val="7EB20DF3"/>
    <w:rsid w:val="7F05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F08C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rsid w:val="007F08C4"/>
    <w:pPr>
      <w:jc w:val="left"/>
    </w:pPr>
    <w:rPr>
      <w:rFonts w:cs="Times New Roman"/>
      <w:kern w:val="0"/>
      <w:sz w:val="24"/>
    </w:rPr>
  </w:style>
  <w:style w:type="paragraph" w:customStyle="1" w:styleId="p0">
    <w:name w:val="p0"/>
    <w:basedOn w:val="a"/>
    <w:autoRedefine/>
    <w:qFormat/>
    <w:rsid w:val="007F08C4"/>
    <w:pPr>
      <w:widowControl/>
    </w:pPr>
    <w:rPr>
      <w:rFonts w:ascii="Calibri" w:hAnsi="Calibri" w:cs="宋体"/>
      <w:kern w:val="0"/>
      <w:szCs w:val="21"/>
    </w:rPr>
  </w:style>
  <w:style w:type="paragraph" w:styleId="a4">
    <w:name w:val="header"/>
    <w:basedOn w:val="a"/>
    <w:link w:val="Char"/>
    <w:rsid w:val="00034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3447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344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3447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cp:lastPrinted>2023-12-19T02:12:00Z</cp:lastPrinted>
  <dcterms:created xsi:type="dcterms:W3CDTF">2014-10-29T12:08:00Z</dcterms:created>
  <dcterms:modified xsi:type="dcterms:W3CDTF">2025-05-14T07:28:00Z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075B802B7B6E4723AB7461480EACE3C1_13</vt:lpwstr>
  </property>
  <property fmtid="{D5CDD505-2E9C-101B-9397-08002B2CF9AE}" pid="4" name="KSOTemplateDocerSaveRecord">
    <vt:lpwstr>eyJoZGlkIjoiNDFlMTlkYjNmYmEyNWFmZjJlMWFmNTQ5OWRiNjAxMWMiLCJ1c2VySWQiOiIxNjE3OTg2NzA2In0=</vt:lpwstr>
  </property>
</Properties>
</file>