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Cs/>
          <w:snapToGrid w:val="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napToGrid w:val="0"/>
          <w:kern w:val="0"/>
          <w:szCs w:val="32"/>
        </w:rPr>
        <w:t>：</w:t>
      </w:r>
    </w:p>
    <w:p>
      <w:pPr>
        <w:adjustRightInd w:val="0"/>
        <w:snapToGrid w:val="0"/>
        <w:spacing w:line="590" w:lineRule="exact"/>
        <w:ind w:firstLine="320" w:firstLineChars="100"/>
        <w:rPr>
          <w:rFonts w:hint="eastAsia" w:ascii="仿宋_GB2312" w:hAnsi="仿宋_GB2312" w:eastAsia="仿宋_GB2312" w:cs="仿宋_GB2312"/>
          <w:bCs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320" w:firstLineChars="100"/>
        <w:rPr>
          <w:rFonts w:hint="eastAsia" w:ascii="仿宋_GB2312" w:hAnsi="仿宋_GB2312" w:eastAsia="仿宋_GB2312" w:cs="仿宋_GB2312"/>
          <w:bCs/>
          <w:snapToGrid w:val="0"/>
          <w:kern w:val="0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始兴县2020年广东金柚特色优势产业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集群项目</w:t>
      </w: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实施主体基础信息表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实施主体名称</w:t>
            </w:r>
          </w:p>
        </w:tc>
        <w:tc>
          <w:tcPr>
            <w:tcW w:w="65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法人代表</w:t>
            </w:r>
          </w:p>
        </w:tc>
        <w:tc>
          <w:tcPr>
            <w:tcW w:w="65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开户</w:t>
            </w:r>
            <w:r>
              <w:rPr>
                <w:rFonts w:hint="eastAsia" w:ascii="仿宋_GB2312" w:hAnsi="仿宋_GB2312" w:eastAsia="仿宋_GB2312" w:cs="仿宋_GB2312"/>
                <w:kern w:val="0"/>
                <w:szCs w:val="32"/>
                <w:lang w:eastAsia="zh-CN"/>
              </w:rPr>
              <w:t>信息</w:t>
            </w:r>
          </w:p>
        </w:tc>
        <w:tc>
          <w:tcPr>
            <w:tcW w:w="6518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开户行：</w:t>
            </w:r>
          </w:p>
          <w:p>
            <w:pPr>
              <w:spacing w:line="24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20"/>
                <w:lang w:val="en-US" w:eastAsia="zh-CN" w:bidi="ar-SA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联络人及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联系方式</w:t>
            </w:r>
          </w:p>
        </w:tc>
        <w:tc>
          <w:tcPr>
            <w:tcW w:w="65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32"/>
              </w:rPr>
              <w:t>备注</w:t>
            </w:r>
          </w:p>
        </w:tc>
        <w:tc>
          <w:tcPr>
            <w:tcW w:w="65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</w:tbl>
    <w:p>
      <w:pPr>
        <w:pStyle w:val="6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pStyle w:val="6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pStyle w:val="6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本单位承诺，</w:t>
      </w:r>
      <w:r>
        <w:rPr>
          <w:rFonts w:hint="eastAsia" w:ascii="仿宋_GB2312" w:hAnsi="仿宋_GB2312" w:eastAsia="仿宋_GB2312" w:cs="仿宋_GB2312"/>
          <w:szCs w:val="32"/>
        </w:rPr>
        <w:t>对申报材料真实性、可行性负责。</w:t>
      </w:r>
    </w:p>
    <w:p>
      <w:pPr>
        <w:pStyle w:val="6"/>
        <w:widowControl w:val="0"/>
        <w:adjustRightInd w:val="0"/>
        <w:snapToGrid w:val="0"/>
        <w:spacing w:line="590" w:lineRule="exact"/>
        <w:ind w:firstLine="3200" w:firstLineChars="10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法人代表或企业负责人</w:t>
      </w:r>
      <w:r>
        <w:rPr>
          <w:rFonts w:hint="eastAsia" w:ascii="仿宋_GB2312" w:hAnsi="仿宋_GB2312" w:eastAsia="仿宋_GB2312" w:cs="仿宋_GB2312"/>
          <w:szCs w:val="32"/>
        </w:rPr>
        <w:t>签名：</w:t>
      </w:r>
    </w:p>
    <w:p>
      <w:pPr>
        <w:pStyle w:val="6"/>
        <w:widowControl w:val="0"/>
        <w:adjustRightInd w:val="0"/>
        <w:snapToGrid w:val="0"/>
        <w:spacing w:line="590" w:lineRule="exact"/>
        <w:ind w:firstLine="5440" w:firstLineChars="17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</w:t>
      </w:r>
      <w:r>
        <w:rPr>
          <w:rFonts w:hint="eastAsia" w:ascii="仿宋_GB2312" w:hAnsi="仿宋_GB2312" w:cs="仿宋_GB231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Cs w:val="32"/>
        </w:rPr>
        <w:t>盖章）</w:t>
      </w:r>
    </w:p>
    <w:p>
      <w:pPr>
        <w:pStyle w:val="6"/>
        <w:widowControl w:val="0"/>
        <w:adjustRightInd w:val="0"/>
        <w:snapToGrid w:val="0"/>
        <w:spacing w:line="590" w:lineRule="exact"/>
        <w:ind w:firstLine="6080" w:firstLineChars="19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年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 xml:space="preserve"> 月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 xml:space="preserve"> 日</w:t>
      </w:r>
    </w:p>
    <w:p>
      <w:pPr>
        <w:pStyle w:val="6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D5414"/>
    <w:rsid w:val="0EC878A0"/>
    <w:rsid w:val="230B3116"/>
    <w:rsid w:val="371D12D6"/>
    <w:rsid w:val="3E7330AE"/>
    <w:rsid w:val="4EC668B6"/>
    <w:rsid w:val="56A41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/>
      <w:ind w:firstLine="643"/>
      <w:outlineLvl w:val="1"/>
    </w:pPr>
    <w:rPr>
      <w:rFonts w:ascii="Cambria" w:hAnsi="Cambria" w:eastAsia="楷体_GB2312" w:cs="Times New Roman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2020-07-30T03:50:00Z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