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jc w:val="center"/>
        <w:rPr>
          <w:b/>
          <w:sz w:val="52"/>
          <w:szCs w:val="52"/>
        </w:rPr>
      </w:pPr>
    </w:p>
    <w:p>
      <w:pPr>
        <w:jc w:val="center"/>
        <w:rPr>
          <w:b/>
          <w:sz w:val="52"/>
          <w:szCs w:val="52"/>
        </w:rPr>
      </w:pPr>
    </w:p>
    <w:p>
      <w:pPr>
        <w:jc w:val="center"/>
        <w:rPr>
          <w:rFonts w:ascii="宋体" w:hAnsi="宋体"/>
          <w:b/>
          <w:sz w:val="44"/>
          <w:szCs w:val="44"/>
        </w:rPr>
      </w:pPr>
      <w:r>
        <w:rPr>
          <w:rFonts w:ascii="宋体" w:hAnsi="宋体"/>
          <w:b/>
          <w:sz w:val="44"/>
          <w:szCs w:val="44"/>
        </w:rPr>
        <w:t>始兴县妇女联合会</w:t>
      </w:r>
      <w:r>
        <w:rPr>
          <w:rFonts w:hint="eastAsia" w:ascii="宋体" w:hAnsi="宋体"/>
          <w:b/>
          <w:sz w:val="44"/>
          <w:szCs w:val="44"/>
        </w:rPr>
        <w:t>2</w:t>
      </w:r>
      <w:r>
        <w:rPr>
          <w:rFonts w:ascii="宋体" w:hAnsi="宋体"/>
          <w:b/>
          <w:sz w:val="44"/>
          <w:szCs w:val="44"/>
        </w:rPr>
        <w:t>020年度部门</w:t>
      </w:r>
    </w:p>
    <w:p>
      <w:pPr>
        <w:jc w:val="center"/>
        <w:rPr>
          <w:rFonts w:ascii="宋体" w:hAnsi="宋体"/>
          <w:b/>
          <w:sz w:val="44"/>
          <w:szCs w:val="44"/>
        </w:rPr>
      </w:pPr>
      <w:r>
        <w:rPr>
          <w:rFonts w:ascii="宋体" w:hAnsi="宋体"/>
          <w:b/>
          <w:sz w:val="44"/>
          <w:szCs w:val="44"/>
        </w:rPr>
        <w:t>整体支出绩效评价报告</w:t>
      </w:r>
    </w:p>
    <w:p>
      <w:pPr>
        <w:jc w:val="center"/>
        <w:rPr>
          <w:rFonts w:ascii="宋体" w:hAnsi="宋体"/>
          <w:sz w:val="24"/>
          <w:szCs w:val="24"/>
        </w:rPr>
      </w:pPr>
    </w:p>
    <w:p>
      <w:pPr>
        <w:jc w:val="center"/>
        <w:rPr>
          <w:rFonts w:ascii="宋体" w:hAnsi="宋体"/>
          <w:sz w:val="24"/>
          <w:szCs w:val="24"/>
        </w:rPr>
      </w:pPr>
      <w:r>
        <w:rPr>
          <w:rFonts w:ascii="宋体" w:hAnsi="宋体"/>
          <w:sz w:val="24"/>
          <w:szCs w:val="24"/>
        </w:rPr>
        <w:t>报告号</w:t>
      </w:r>
      <w:r>
        <w:rPr>
          <w:rFonts w:hint="eastAsia" w:ascii="宋体" w:hAnsi="宋体"/>
          <w:sz w:val="24"/>
          <w:szCs w:val="24"/>
        </w:rPr>
        <w:t>：</w:t>
      </w:r>
      <w:r>
        <w:rPr>
          <w:rFonts w:ascii="宋体" w:hAnsi="宋体"/>
          <w:sz w:val="24"/>
          <w:szCs w:val="24"/>
        </w:rPr>
        <w:t>韶中一专字</w:t>
      </w:r>
      <w:r>
        <w:rPr>
          <w:rFonts w:hint="eastAsia" w:ascii="宋体" w:hAnsi="宋体"/>
          <w:sz w:val="24"/>
          <w:szCs w:val="24"/>
        </w:rPr>
        <w:t>（2</w:t>
      </w:r>
      <w:r>
        <w:rPr>
          <w:rFonts w:ascii="宋体" w:hAnsi="宋体"/>
          <w:sz w:val="24"/>
          <w:szCs w:val="24"/>
        </w:rPr>
        <w:t>021</w:t>
      </w:r>
      <w:r>
        <w:rPr>
          <w:rFonts w:hint="eastAsia" w:ascii="宋体" w:hAnsi="宋体"/>
          <w:sz w:val="24"/>
          <w:szCs w:val="24"/>
        </w:rPr>
        <w:t>）2</w:t>
      </w:r>
      <w:r>
        <w:rPr>
          <w:rFonts w:ascii="宋体" w:hAnsi="宋体"/>
          <w:sz w:val="24"/>
          <w:szCs w:val="24"/>
        </w:rPr>
        <w:t>1013340049</w:t>
      </w:r>
      <w:r>
        <w:rPr>
          <w:rFonts w:hint="eastAsia" w:ascii="宋体" w:hAnsi="宋体"/>
          <w:sz w:val="24"/>
          <w:szCs w:val="24"/>
        </w:rPr>
        <w:t>号</w:t>
      </w: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
    <w:p/>
    <w:p/>
    <w:p/>
    <w:p/>
    <w:p/>
    <w:p/>
    <w:p/>
    <w:p>
      <w:pPr>
        <w:ind w:firstLine="1400" w:firstLineChars="500"/>
        <w:rPr>
          <w:rFonts w:ascii="宋体" w:hAnsi="宋体"/>
          <w:sz w:val="28"/>
          <w:szCs w:val="28"/>
        </w:rPr>
      </w:pPr>
    </w:p>
    <w:p>
      <w:pPr>
        <w:ind w:firstLine="1400" w:firstLineChars="500"/>
        <w:rPr>
          <w:rFonts w:ascii="宋体" w:hAnsi="宋体"/>
          <w:sz w:val="28"/>
          <w:szCs w:val="28"/>
        </w:rPr>
      </w:pPr>
      <w:r>
        <w:rPr>
          <w:rFonts w:ascii="宋体" w:hAnsi="宋体"/>
          <w:sz w:val="28"/>
          <w:szCs w:val="28"/>
        </w:rPr>
        <w:t>委托单位</w:t>
      </w:r>
      <w:r>
        <w:rPr>
          <w:rFonts w:hint="eastAsia" w:ascii="宋体" w:hAnsi="宋体"/>
          <w:sz w:val="28"/>
          <w:szCs w:val="28"/>
        </w:rPr>
        <w:t>：</w:t>
      </w:r>
      <w:r>
        <w:rPr>
          <w:rFonts w:ascii="宋体" w:hAnsi="宋体"/>
          <w:sz w:val="28"/>
          <w:szCs w:val="28"/>
        </w:rPr>
        <w:t>广东省始兴县财政局</w:t>
      </w:r>
    </w:p>
    <w:p>
      <w:pPr>
        <w:ind w:firstLine="1400" w:firstLineChars="500"/>
        <w:rPr>
          <w:rFonts w:ascii="宋体" w:hAnsi="宋体"/>
          <w:sz w:val="28"/>
          <w:szCs w:val="28"/>
        </w:rPr>
      </w:pPr>
      <w:r>
        <w:rPr>
          <w:rFonts w:ascii="宋体" w:hAnsi="宋体"/>
          <w:sz w:val="28"/>
          <w:szCs w:val="28"/>
        </w:rPr>
        <w:t>评价机构</w:t>
      </w:r>
      <w:r>
        <w:rPr>
          <w:rFonts w:hint="eastAsia" w:ascii="宋体" w:hAnsi="宋体"/>
          <w:sz w:val="28"/>
          <w:szCs w:val="28"/>
        </w:rPr>
        <w:t>：</w:t>
      </w:r>
      <w:r>
        <w:rPr>
          <w:rFonts w:ascii="宋体" w:hAnsi="宋体"/>
          <w:sz w:val="28"/>
          <w:szCs w:val="28"/>
        </w:rPr>
        <w:t>韶关中一会计师事务所有限公司</w:t>
      </w:r>
    </w:p>
    <w:p>
      <w:pPr>
        <w:jc w:val="center"/>
        <w:rPr>
          <w:rFonts w:ascii="宋体" w:hAnsi="宋体"/>
          <w:sz w:val="28"/>
          <w:szCs w:val="28"/>
        </w:rPr>
      </w:pPr>
      <w:r>
        <w:rPr>
          <w:rFonts w:ascii="宋体" w:hAnsi="宋体"/>
          <w:sz w:val="28"/>
          <w:szCs w:val="28"/>
        </w:rPr>
        <w:t>二〇二一年十二月三十一日</w:t>
      </w:r>
    </w:p>
    <w:p>
      <w:pPr>
        <w:ind w:firstLine="2650" w:firstLineChars="600"/>
        <w:rPr>
          <w:b/>
          <w:bCs/>
          <w:sz w:val="44"/>
          <w:szCs w:val="44"/>
        </w:rPr>
      </w:pPr>
    </w:p>
    <w:p>
      <w:pPr>
        <w:spacing w:before="156" w:beforeLines="50" w:after="156" w:afterLines="5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pPr>
        <w:spacing w:before="156" w:beforeLines="50" w:after="156" w:afterLines="50"/>
        <w:jc w:val="center"/>
        <w:rPr>
          <w:b/>
          <w:bCs/>
          <w:sz w:val="32"/>
          <w:szCs w:val="32"/>
          <w:lang w:val="zh-CN"/>
        </w:rPr>
      </w:pPr>
    </w:p>
    <w:p>
      <w:pPr>
        <w:spacing w:before="156" w:beforeLines="50" w:after="312" w:afterLines="100" w:line="500" w:lineRule="exact"/>
        <w:ind w:firstLine="640" w:firstLineChars="200"/>
        <w:jc w:val="lef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1</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一、评价项目概要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2-4</w:t>
      </w:r>
    </w:p>
    <w:p>
      <w:pPr>
        <w:spacing w:line="500" w:lineRule="exact"/>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w:t>
      </w:r>
      <w:r>
        <w:rPr>
          <w:rFonts w:asciiTheme="minorEastAsia" w:hAnsiTheme="minorEastAsia" w:eastAsiaTheme="minorEastAsia"/>
          <w:bCs/>
          <w:sz w:val="32"/>
          <w:szCs w:val="32"/>
          <w:lang w:val="zh-CN"/>
        </w:rPr>
        <w:t xml:space="preserve"> 4-5</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四、主要问题</w:t>
      </w:r>
      <w:r>
        <w:rPr>
          <w:rFonts w:asciiTheme="minorEastAsia" w:hAnsiTheme="minorEastAsia" w:eastAsiaTheme="minorEastAsia"/>
          <w:bCs/>
          <w:sz w:val="32"/>
          <w:szCs w:val="32"/>
          <w:lang w:val="zh-CN"/>
        </w:rPr>
        <w:t>………………………………………… 5-6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五、主要建议 </w:t>
      </w:r>
      <w:r>
        <w:rPr>
          <w:rFonts w:asciiTheme="minorEastAsia" w:hAnsiTheme="minorEastAsia" w:eastAsiaTheme="minorEastAsia"/>
          <w:bCs/>
          <w:sz w:val="32"/>
          <w:szCs w:val="32"/>
          <w:lang w:val="zh-CN"/>
        </w:rPr>
        <w:t>………………………………………… 6-7</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六、其他需要说明的问题 …………………………</w:t>
      </w:r>
      <w:r>
        <w:rPr>
          <w:rFonts w:asciiTheme="minorEastAsia" w:hAnsiTheme="minorEastAsia" w:eastAsiaTheme="minorEastAsia"/>
          <w:bCs/>
          <w:sz w:val="32"/>
          <w:szCs w:val="32"/>
          <w:lang w:val="zh-CN"/>
        </w:rPr>
        <w:t>… 7-8</w:t>
      </w:r>
    </w:p>
    <w:p>
      <w:pPr>
        <w:spacing w:line="500" w:lineRule="exact"/>
        <w:ind w:firstLine="960" w:firstLineChars="300"/>
        <w:rPr>
          <w:rFonts w:asciiTheme="minorEastAsia" w:hAnsiTheme="minorEastAsia" w:eastAsiaTheme="minorEastAsia"/>
          <w:bCs/>
          <w:sz w:val="32"/>
          <w:szCs w:val="32"/>
          <w:lang w:val="zh-CN"/>
        </w:rPr>
      </w:pPr>
    </w:p>
    <w:p>
      <w:pPr>
        <w:spacing w:line="620" w:lineRule="exact"/>
        <w:rPr>
          <w:rFonts w:asciiTheme="minorEastAsia" w:hAnsiTheme="minorEastAsia" w:eastAsiaTheme="minorEastAsia"/>
          <w:spacing w:val="5"/>
          <w:kern w:val="0"/>
          <w:sz w:val="32"/>
          <w:szCs w:val="32"/>
        </w:rPr>
      </w:pPr>
      <w:bookmarkStart w:id="15" w:name="_GoBack"/>
      <w:bookmarkEnd w:id="15"/>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3" w:type="default"/>
          <w:pgSz w:w="11906" w:h="16838"/>
          <w:pgMar w:top="1440" w:right="1800" w:bottom="1440" w:left="1800" w:header="851" w:footer="992" w:gutter="0"/>
          <w:pgNumType w:start="3" w:chapStyle="1"/>
          <w:cols w:space="425" w:num="1"/>
          <w:docGrid w:type="lines" w:linePitch="312" w:charSpace="0"/>
        </w:sectPr>
      </w:pPr>
    </w:p>
    <w:p>
      <w:pPr>
        <w:pStyle w:val="2"/>
        <w:rPr>
          <w:rFonts w:ascii="仿宋" w:hAnsi="仿宋" w:eastAsia="仿宋"/>
          <w:sz w:val="32"/>
          <w:szCs w:val="32"/>
        </w:rPr>
      </w:pPr>
      <w:bookmarkStart w:id="0" w:name="_Toc67905118"/>
      <w:bookmarkStart w:id="1" w:name="_Toc258"/>
      <w:bookmarkStart w:id="2" w:name="_Toc32414603"/>
      <w:bookmarkStart w:id="3" w:name="_Toc77326413"/>
      <w:r>
        <w:rPr>
          <w:rFonts w:hint="eastAsia" w:ascii="仿宋" w:hAnsi="仿宋" w:eastAsia="仿宋"/>
          <w:sz w:val="32"/>
          <w:szCs w:val="32"/>
        </w:rPr>
        <w:t>说  明</w:t>
      </w:r>
      <w:bookmarkEnd w:id="0"/>
      <w:bookmarkEnd w:id="1"/>
      <w:bookmarkEnd w:id="2"/>
      <w:bookmarkEnd w:id="3"/>
    </w:p>
    <w:p>
      <w:pPr>
        <w:spacing w:line="360" w:lineRule="auto"/>
        <w:ind w:firstLine="640" w:firstLineChars="200"/>
        <w:rPr>
          <w:rFonts w:ascii="仿宋" w:hAnsi="仿宋" w:eastAsia="仿宋"/>
          <w:sz w:val="32"/>
          <w:szCs w:val="32"/>
        </w:rPr>
      </w:pPr>
      <w:r>
        <w:rPr>
          <w:rFonts w:hint="eastAsia" w:ascii="仿宋" w:hAnsi="仿宋" w:eastAsia="仿宋"/>
          <w:sz w:val="32"/>
          <w:szCs w:val="32"/>
        </w:rPr>
        <w:t>为加强财政资金支出管理，促进资金主管部门树立绩效观念，进一步规范和完善财政资金支出绩效评价工作，始兴县财政局委托韶关中一会计师事务所有限公司（以下简称“中一事务所”）对始兴县妇女联合会（以下简称“始兴县妇联”）2020年度部门整体支出开展绩效评价。</w:t>
      </w:r>
    </w:p>
    <w:p>
      <w:pPr>
        <w:spacing w:line="360" w:lineRule="auto"/>
        <w:ind w:firstLine="656" w:firstLineChars="205"/>
        <w:rPr>
          <w:rFonts w:ascii="仿宋" w:hAnsi="仿宋" w:eastAsia="仿宋"/>
          <w:sz w:val="32"/>
          <w:szCs w:val="32"/>
        </w:rPr>
      </w:pPr>
      <w:r>
        <w:rPr>
          <w:rFonts w:hint="eastAsia" w:ascii="仿宋" w:hAnsi="仿宋" w:eastAsia="仿宋"/>
          <w:sz w:val="32"/>
          <w:szCs w:val="32"/>
        </w:rPr>
        <w:t>2021年1</w:t>
      </w:r>
      <w:r>
        <w:rPr>
          <w:rFonts w:ascii="仿宋" w:hAnsi="仿宋" w:eastAsia="仿宋"/>
          <w:sz w:val="32"/>
          <w:szCs w:val="32"/>
        </w:rPr>
        <w:t>0</w:t>
      </w:r>
      <w:r>
        <w:rPr>
          <w:rFonts w:hint="eastAsia" w:ascii="仿宋" w:hAnsi="仿宋" w:eastAsia="仿宋"/>
          <w:sz w:val="32"/>
          <w:szCs w:val="32"/>
        </w:rPr>
        <w:t>月</w:t>
      </w:r>
      <w:r>
        <w:rPr>
          <w:rFonts w:ascii="仿宋" w:hAnsi="仿宋" w:eastAsia="仿宋"/>
          <w:sz w:val="32"/>
          <w:szCs w:val="32"/>
        </w:rPr>
        <w:t>9</w:t>
      </w:r>
      <w:r>
        <w:rPr>
          <w:rFonts w:hint="eastAsia" w:ascii="仿宋" w:hAnsi="仿宋" w:eastAsia="仿宋"/>
          <w:sz w:val="32"/>
          <w:szCs w:val="32"/>
        </w:rPr>
        <w:t>日至2021年</w:t>
      </w:r>
      <w:r>
        <w:rPr>
          <w:rFonts w:ascii="仿宋" w:hAnsi="仿宋" w:eastAsia="仿宋"/>
          <w:sz w:val="32"/>
          <w:szCs w:val="32"/>
        </w:rPr>
        <w:t>11</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日，中一事务所对始兴县妇联进行部门整体支出绩效评价。</w:t>
      </w:r>
    </w:p>
    <w:p>
      <w:pPr>
        <w:spacing w:line="360" w:lineRule="auto"/>
        <w:ind w:firstLine="656" w:firstLineChars="205"/>
        <w:rPr>
          <w:rFonts w:ascii="仿宋" w:hAnsi="仿宋" w:eastAsia="仿宋"/>
          <w:sz w:val="32"/>
          <w:szCs w:val="32"/>
        </w:rPr>
      </w:pPr>
      <w:r>
        <w:rPr>
          <w:rFonts w:hint="eastAsia" w:ascii="仿宋" w:hAnsi="仿宋" w:eastAsia="仿宋"/>
          <w:sz w:val="32"/>
          <w:szCs w:val="32"/>
        </w:rPr>
        <w:t>本次部门整体支出绩效评价工作遵循“客观、公正、科学、规范”的原则，根据始兴县妇联2020年初设定的绩效目标，设置合理的评价指标及标准，运用比较法、成本效益分析法和公众评判法等评价方法，对始兴县妇联2020年度县级财政预算支出的全过程及其履行职责的经济性、效率性、效果性和公平性进行评价。</w:t>
      </w:r>
    </w:p>
    <w:p>
      <w:pPr>
        <w:spacing w:before="156" w:beforeLines="50" w:after="156" w:afterLines="50" w:line="620" w:lineRule="exact"/>
        <w:ind w:firstLine="640" w:firstLineChars="200"/>
        <w:rPr>
          <w:rFonts w:ascii="仿宋" w:hAnsi="仿宋" w:eastAsia="仿宋"/>
          <w:b/>
          <w:spacing w:val="5"/>
          <w:kern w:val="0"/>
          <w:sz w:val="32"/>
          <w:szCs w:val="32"/>
        </w:rPr>
      </w:pPr>
      <w:r>
        <w:rPr>
          <w:rFonts w:hint="eastAsia" w:ascii="仿宋" w:hAnsi="仿宋" w:eastAsia="仿宋"/>
          <w:sz w:val="32"/>
          <w:szCs w:val="32"/>
        </w:rPr>
        <w:t>本报告由中一事务所独立完成。</w:t>
      </w: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pStyle w:val="15"/>
        <w:numPr>
          <w:ilvl w:val="0"/>
          <w:numId w:val="1"/>
        </w:numPr>
        <w:spacing w:before="156" w:beforeLines="50" w:after="156" w:afterLines="50"/>
        <w:ind w:left="1281" w:firstLineChars="0"/>
        <w:rPr>
          <w:rFonts w:ascii="仿宋" w:hAnsi="仿宋" w:eastAsia="仿宋"/>
          <w:b/>
          <w:sz w:val="32"/>
          <w:szCs w:val="32"/>
        </w:rPr>
      </w:pPr>
      <w:bookmarkStart w:id="4" w:name="_Toc433101636"/>
      <w:bookmarkStart w:id="5" w:name="_Toc361387939"/>
      <w:r>
        <w:rPr>
          <w:rFonts w:ascii="仿宋" w:hAnsi="仿宋" w:eastAsia="仿宋"/>
          <w:b/>
          <w:sz w:val="32"/>
          <w:szCs w:val="32"/>
        </w:rPr>
        <w:t>评价部门概要</w:t>
      </w:r>
    </w:p>
    <w:p>
      <w:pPr>
        <w:ind w:firstLine="640" w:firstLineChars="200"/>
        <w:rPr>
          <w:rFonts w:ascii="仿宋" w:hAnsi="仿宋" w:eastAsia="仿宋"/>
          <w:color w:val="FF0000"/>
          <w:sz w:val="32"/>
          <w:szCs w:val="32"/>
        </w:rPr>
      </w:pPr>
      <w:r>
        <w:rPr>
          <w:rFonts w:ascii="仿宋" w:hAnsi="仿宋" w:eastAsia="仿宋"/>
          <w:sz w:val="32"/>
          <w:szCs w:val="32"/>
        </w:rPr>
        <w:t>始兴县妇女联合会</w:t>
      </w:r>
      <w:r>
        <w:rPr>
          <w:rFonts w:hint="eastAsia" w:ascii="仿宋" w:hAnsi="仿宋" w:eastAsia="仿宋"/>
          <w:sz w:val="32"/>
          <w:szCs w:val="32"/>
        </w:rPr>
        <w:t>（以下简称县妇联）是在中共始兴县委领导下的社会群众团体，是党和政府联系妇女群众的桥梁和纽带，日常承担着妇女思想引领、妇女维权、妇女联系与服务等重要职能。县妇联内设2个业务部门，全县共有乡镇妇联1</w:t>
      </w:r>
      <w:r>
        <w:rPr>
          <w:rFonts w:ascii="仿宋" w:hAnsi="仿宋" w:eastAsia="仿宋"/>
          <w:sz w:val="32"/>
          <w:szCs w:val="32"/>
        </w:rPr>
        <w:t>0个</w:t>
      </w:r>
      <w:r>
        <w:rPr>
          <w:rFonts w:hint="eastAsia" w:ascii="仿宋" w:hAnsi="仿宋" w:eastAsia="仿宋"/>
          <w:sz w:val="32"/>
          <w:szCs w:val="32"/>
        </w:rPr>
        <w:t>，</w:t>
      </w:r>
      <w:r>
        <w:rPr>
          <w:rFonts w:ascii="仿宋" w:hAnsi="仿宋" w:eastAsia="仿宋"/>
          <w:sz w:val="32"/>
          <w:szCs w:val="32"/>
        </w:rPr>
        <w:t>村</w:t>
      </w:r>
      <w:r>
        <w:rPr>
          <w:rFonts w:hint="eastAsia" w:ascii="仿宋" w:hAnsi="仿宋" w:eastAsia="仿宋"/>
          <w:sz w:val="32"/>
          <w:szCs w:val="32"/>
        </w:rPr>
        <w:t>（居）妇联1</w:t>
      </w:r>
      <w:r>
        <w:rPr>
          <w:rFonts w:ascii="仿宋" w:hAnsi="仿宋" w:eastAsia="仿宋"/>
          <w:sz w:val="32"/>
          <w:szCs w:val="32"/>
        </w:rPr>
        <w:t>27个</w:t>
      </w:r>
      <w:r>
        <w:rPr>
          <w:rFonts w:hint="eastAsia" w:ascii="仿宋" w:hAnsi="仿宋" w:eastAsia="仿宋"/>
          <w:sz w:val="32"/>
          <w:szCs w:val="32"/>
        </w:rPr>
        <w:t>，</w:t>
      </w:r>
      <w:r>
        <w:rPr>
          <w:rFonts w:ascii="仿宋" w:hAnsi="仿宋" w:eastAsia="仿宋"/>
          <w:sz w:val="32"/>
          <w:szCs w:val="32"/>
        </w:rPr>
        <w:t>战线妇委会</w:t>
      </w:r>
      <w:r>
        <w:rPr>
          <w:rFonts w:hint="eastAsia" w:ascii="仿宋" w:hAnsi="仿宋" w:eastAsia="仿宋"/>
          <w:sz w:val="32"/>
          <w:szCs w:val="32"/>
        </w:rPr>
        <w:t>1</w:t>
      </w:r>
      <w:r>
        <w:rPr>
          <w:rFonts w:ascii="仿宋" w:hAnsi="仿宋" w:eastAsia="仿宋"/>
          <w:sz w:val="32"/>
          <w:szCs w:val="32"/>
        </w:rPr>
        <w:t>5个</w:t>
      </w:r>
      <w:r>
        <w:rPr>
          <w:rFonts w:hint="eastAsia" w:ascii="仿宋" w:hAnsi="仿宋" w:eastAsia="仿宋"/>
          <w:sz w:val="32"/>
          <w:szCs w:val="32"/>
        </w:rPr>
        <w:t>，</w:t>
      </w:r>
      <w:r>
        <w:rPr>
          <w:rFonts w:ascii="仿宋" w:hAnsi="仿宋" w:eastAsia="仿宋"/>
          <w:sz w:val="32"/>
          <w:szCs w:val="32"/>
        </w:rPr>
        <w:t>单位妇女小组</w:t>
      </w:r>
      <w:r>
        <w:rPr>
          <w:rFonts w:hint="eastAsia" w:ascii="仿宋" w:hAnsi="仿宋" w:eastAsia="仿宋"/>
          <w:sz w:val="32"/>
          <w:szCs w:val="32"/>
        </w:rPr>
        <w:t>8</w:t>
      </w:r>
      <w:r>
        <w:rPr>
          <w:rFonts w:ascii="仿宋" w:hAnsi="仿宋" w:eastAsia="仿宋"/>
          <w:sz w:val="32"/>
          <w:szCs w:val="32"/>
        </w:rPr>
        <w:t>9个</w:t>
      </w:r>
      <w:r>
        <w:rPr>
          <w:rFonts w:hint="eastAsia" w:ascii="仿宋" w:hAnsi="仿宋" w:eastAsia="仿宋"/>
          <w:sz w:val="32"/>
          <w:szCs w:val="32"/>
        </w:rPr>
        <w:t>。2</w:t>
      </w:r>
      <w:r>
        <w:rPr>
          <w:rFonts w:ascii="仿宋" w:hAnsi="仿宋" w:eastAsia="仿宋"/>
          <w:sz w:val="32"/>
          <w:szCs w:val="32"/>
        </w:rPr>
        <w:t>020年度总编制</w:t>
      </w:r>
      <w:r>
        <w:rPr>
          <w:rFonts w:hint="eastAsia" w:ascii="仿宋" w:hAnsi="仿宋" w:eastAsia="仿宋"/>
          <w:sz w:val="32"/>
          <w:szCs w:val="32"/>
        </w:rPr>
        <w:t>4名，实际在编人员4名，社会购买服务人员1名。</w:t>
      </w:r>
      <w:r>
        <w:rPr>
          <w:rFonts w:ascii="仿宋" w:hAnsi="仿宋" w:eastAsia="仿宋"/>
          <w:color w:val="FF0000"/>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2</w:t>
      </w:r>
      <w:r>
        <w:rPr>
          <w:rFonts w:ascii="仿宋" w:hAnsi="仿宋" w:eastAsia="仿宋"/>
          <w:sz w:val="32"/>
          <w:szCs w:val="32"/>
        </w:rPr>
        <w:t>020年部门决算报告</w:t>
      </w:r>
      <w:r>
        <w:rPr>
          <w:rFonts w:hint="eastAsia" w:ascii="仿宋" w:hAnsi="仿宋" w:eastAsia="仿宋"/>
          <w:sz w:val="32"/>
          <w:szCs w:val="32"/>
        </w:rPr>
        <w:t>，2</w:t>
      </w:r>
      <w:r>
        <w:rPr>
          <w:rFonts w:ascii="仿宋" w:hAnsi="仿宋" w:eastAsia="仿宋"/>
          <w:sz w:val="32"/>
          <w:szCs w:val="32"/>
        </w:rPr>
        <w:t>020年县妇联部门县级一般性公共预算收入</w:t>
      </w:r>
      <w:r>
        <w:rPr>
          <w:rFonts w:hint="eastAsia" w:ascii="仿宋" w:hAnsi="仿宋" w:eastAsia="仿宋"/>
          <w:sz w:val="32"/>
          <w:szCs w:val="32"/>
        </w:rPr>
        <w:t>1</w:t>
      </w:r>
      <w:r>
        <w:rPr>
          <w:rFonts w:ascii="仿宋" w:hAnsi="仿宋" w:eastAsia="仿宋"/>
          <w:sz w:val="32"/>
          <w:szCs w:val="32"/>
        </w:rPr>
        <w:t>57.71万元</w:t>
      </w:r>
      <w:r>
        <w:rPr>
          <w:rFonts w:hint="eastAsia" w:ascii="仿宋" w:hAnsi="仿宋" w:eastAsia="仿宋"/>
          <w:sz w:val="32"/>
          <w:szCs w:val="32"/>
        </w:rPr>
        <w:t>，</w:t>
      </w:r>
      <w:r>
        <w:rPr>
          <w:rFonts w:ascii="仿宋" w:hAnsi="仿宋" w:eastAsia="仿宋"/>
          <w:sz w:val="32"/>
          <w:szCs w:val="32"/>
        </w:rPr>
        <w:t>支出合计</w:t>
      </w:r>
      <w:r>
        <w:rPr>
          <w:rFonts w:hint="eastAsia" w:ascii="仿宋" w:hAnsi="仿宋" w:eastAsia="仿宋"/>
          <w:sz w:val="32"/>
          <w:szCs w:val="32"/>
        </w:rPr>
        <w:t>1</w:t>
      </w:r>
      <w:r>
        <w:rPr>
          <w:rFonts w:ascii="仿宋" w:hAnsi="仿宋" w:eastAsia="仿宋"/>
          <w:sz w:val="32"/>
          <w:szCs w:val="32"/>
        </w:rPr>
        <w:t>57.71万元</w:t>
      </w:r>
      <w:r>
        <w:rPr>
          <w:rFonts w:hint="eastAsia" w:ascii="仿宋" w:hAnsi="仿宋" w:eastAsia="仿宋"/>
          <w:sz w:val="32"/>
          <w:szCs w:val="32"/>
        </w:rPr>
        <w:t>，</w:t>
      </w:r>
      <w:r>
        <w:rPr>
          <w:rFonts w:ascii="仿宋" w:hAnsi="仿宋" w:eastAsia="仿宋"/>
          <w:sz w:val="32"/>
          <w:szCs w:val="32"/>
        </w:rPr>
        <w:t>支出率为</w:t>
      </w:r>
      <w:r>
        <w:rPr>
          <w:rFonts w:hint="eastAsia" w:ascii="仿宋" w:hAnsi="仿宋" w:eastAsia="仿宋"/>
          <w:sz w:val="32"/>
          <w:szCs w:val="32"/>
        </w:rPr>
        <w:t>1</w:t>
      </w:r>
      <w:r>
        <w:rPr>
          <w:rFonts w:ascii="仿宋" w:hAnsi="仿宋" w:eastAsia="仿宋"/>
          <w:sz w:val="32"/>
          <w:szCs w:val="32"/>
        </w:rPr>
        <w:t>00</w:t>
      </w:r>
      <w:r>
        <w:rPr>
          <w:rFonts w:hint="eastAsia" w:ascii="仿宋" w:hAnsi="仿宋" w:eastAsia="仿宋"/>
          <w:sz w:val="32"/>
          <w:szCs w:val="32"/>
        </w:rPr>
        <w:t>%。</w:t>
      </w:r>
    </w:p>
    <w:p>
      <w:pPr>
        <w:numPr>
          <w:ilvl w:val="0"/>
          <w:numId w:val="1"/>
        </w:numPr>
        <w:spacing w:before="156" w:beforeLines="50" w:after="156" w:afterLines="50"/>
        <w:ind w:left="1281"/>
        <w:rPr>
          <w:rFonts w:ascii="仿宋" w:hAnsi="仿宋" w:eastAsia="仿宋"/>
          <w:b/>
          <w:sz w:val="32"/>
          <w:szCs w:val="32"/>
        </w:rPr>
      </w:pPr>
      <w:r>
        <w:rPr>
          <w:rFonts w:ascii="仿宋" w:hAnsi="仿宋" w:eastAsia="仿宋"/>
          <w:b/>
          <w:sz w:val="32"/>
          <w:szCs w:val="32"/>
        </w:rPr>
        <w:t>评价结论与绩效分析</w:t>
      </w:r>
    </w:p>
    <w:p>
      <w:pPr>
        <w:jc w:val="center"/>
        <w:rPr>
          <w:rFonts w:ascii="仿宋" w:hAnsi="仿宋" w:eastAsia="仿宋"/>
          <w:sz w:val="32"/>
          <w:szCs w:val="32"/>
        </w:rPr>
      </w:pPr>
      <w:r>
        <w:rPr>
          <w:rFonts w:ascii="仿宋" w:hAnsi="仿宋" w:eastAsia="仿宋"/>
          <w:sz w:val="32"/>
          <w:szCs w:val="32"/>
        </w:rPr>
        <w:t>评价情况总表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仿宋" w:hAnsi="仿宋" w:eastAsia="仿宋"/>
                <w:sz w:val="28"/>
                <w:szCs w:val="28"/>
              </w:rPr>
            </w:pPr>
            <w:r>
              <w:rPr>
                <w:rFonts w:hint="eastAsia" w:ascii="仿宋" w:hAnsi="仿宋" w:eastAsia="仿宋"/>
                <w:sz w:val="28"/>
                <w:szCs w:val="28"/>
              </w:rPr>
              <w:t>评价因素</w:t>
            </w:r>
          </w:p>
        </w:tc>
        <w:tc>
          <w:tcPr>
            <w:tcW w:w="1601" w:type="dxa"/>
          </w:tcPr>
          <w:p>
            <w:pPr>
              <w:jc w:val="center"/>
              <w:rPr>
                <w:rFonts w:ascii="仿宋" w:hAnsi="仿宋" w:eastAsia="仿宋"/>
                <w:sz w:val="28"/>
                <w:szCs w:val="28"/>
              </w:rPr>
            </w:pPr>
            <w:r>
              <w:rPr>
                <w:rFonts w:hint="eastAsia" w:ascii="仿宋" w:hAnsi="仿宋" w:eastAsia="仿宋"/>
                <w:sz w:val="28"/>
                <w:szCs w:val="28"/>
              </w:rPr>
              <w:t>分值</w:t>
            </w:r>
          </w:p>
        </w:tc>
        <w:tc>
          <w:tcPr>
            <w:tcW w:w="2074" w:type="dxa"/>
          </w:tcPr>
          <w:p>
            <w:pPr>
              <w:jc w:val="center"/>
              <w:rPr>
                <w:rFonts w:ascii="仿宋" w:hAnsi="仿宋" w:eastAsia="仿宋"/>
                <w:sz w:val="28"/>
                <w:szCs w:val="28"/>
              </w:rPr>
            </w:pPr>
            <w:r>
              <w:rPr>
                <w:rFonts w:hint="eastAsia" w:ascii="仿宋" w:hAnsi="仿宋" w:eastAsia="仿宋"/>
                <w:sz w:val="28"/>
                <w:szCs w:val="28"/>
              </w:rPr>
              <w:t>评价得分</w:t>
            </w:r>
          </w:p>
        </w:tc>
        <w:tc>
          <w:tcPr>
            <w:tcW w:w="2074" w:type="dxa"/>
          </w:tcPr>
          <w:p>
            <w:pPr>
              <w:jc w:val="center"/>
              <w:rPr>
                <w:rFonts w:ascii="仿宋" w:hAnsi="仿宋" w:eastAsia="仿宋"/>
                <w:sz w:val="28"/>
                <w:szCs w:val="28"/>
              </w:rPr>
            </w:pPr>
            <w:r>
              <w:rPr>
                <w:rFonts w:hint="eastAsia" w:ascii="仿宋" w:hAnsi="仿宋" w:eastAsia="仿宋"/>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仿宋" w:hAnsi="仿宋" w:eastAsia="仿宋"/>
                <w:sz w:val="28"/>
                <w:szCs w:val="28"/>
              </w:rPr>
            </w:pPr>
            <w:r>
              <w:rPr>
                <w:rFonts w:hint="eastAsia" w:ascii="仿宋" w:hAnsi="仿宋" w:eastAsia="仿宋"/>
                <w:sz w:val="28"/>
                <w:szCs w:val="28"/>
              </w:rPr>
              <w:t>评价总得分</w:t>
            </w:r>
          </w:p>
        </w:tc>
        <w:tc>
          <w:tcPr>
            <w:tcW w:w="1601"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w:t>
            </w:r>
          </w:p>
        </w:tc>
        <w:tc>
          <w:tcPr>
            <w:tcW w:w="2074" w:type="dxa"/>
          </w:tcPr>
          <w:p>
            <w:pPr>
              <w:jc w:val="center"/>
              <w:rPr>
                <w:rFonts w:ascii="仿宋" w:hAnsi="仿宋" w:eastAsia="仿宋"/>
                <w:sz w:val="28"/>
                <w:szCs w:val="28"/>
              </w:rPr>
            </w:pPr>
            <w:r>
              <w:rPr>
                <w:rFonts w:ascii="仿宋" w:hAnsi="仿宋" w:eastAsia="仿宋"/>
                <w:sz w:val="28"/>
                <w:szCs w:val="28"/>
              </w:rPr>
              <w:t>91</w:t>
            </w:r>
          </w:p>
        </w:tc>
        <w:tc>
          <w:tcPr>
            <w:tcW w:w="2074" w:type="dxa"/>
          </w:tcPr>
          <w:p>
            <w:pPr>
              <w:jc w:val="center"/>
              <w:rPr>
                <w:rFonts w:ascii="仿宋" w:hAnsi="仿宋" w:eastAsia="仿宋"/>
                <w:sz w:val="28"/>
                <w:szCs w:val="28"/>
              </w:rPr>
            </w:pPr>
            <w:r>
              <w:rPr>
                <w:rFonts w:ascii="仿宋" w:hAnsi="仿宋" w:eastAsia="仿宋"/>
                <w:sz w:val="28"/>
                <w:szCs w:val="28"/>
              </w:rPr>
              <w:t>91</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仿宋" w:hAnsi="仿宋" w:eastAsia="仿宋"/>
                <w:sz w:val="28"/>
                <w:szCs w:val="28"/>
              </w:rPr>
            </w:pPr>
            <w:r>
              <w:rPr>
                <w:rFonts w:hint="eastAsia" w:ascii="仿宋" w:hAnsi="仿宋" w:eastAsia="仿宋"/>
                <w:sz w:val="28"/>
                <w:szCs w:val="28"/>
              </w:rPr>
              <w:t>一、预算编制情况</w:t>
            </w:r>
          </w:p>
        </w:tc>
        <w:tc>
          <w:tcPr>
            <w:tcW w:w="1601" w:type="dxa"/>
          </w:tcPr>
          <w:p>
            <w:pPr>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0</w:t>
            </w:r>
          </w:p>
        </w:tc>
        <w:tc>
          <w:tcPr>
            <w:tcW w:w="2074" w:type="dxa"/>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p>
        </w:tc>
        <w:tc>
          <w:tcPr>
            <w:tcW w:w="2074" w:type="dxa"/>
          </w:tcPr>
          <w:p>
            <w:pPr>
              <w:jc w:val="cente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仿宋" w:hAnsi="仿宋" w:eastAsia="仿宋"/>
                <w:sz w:val="28"/>
                <w:szCs w:val="28"/>
              </w:rPr>
            </w:pPr>
            <w:r>
              <w:rPr>
                <w:rFonts w:hint="eastAsia" w:ascii="仿宋" w:hAnsi="仿宋" w:eastAsia="仿宋"/>
                <w:sz w:val="28"/>
                <w:szCs w:val="28"/>
              </w:rPr>
              <w:t>二、预算执行情况</w:t>
            </w:r>
          </w:p>
        </w:tc>
        <w:tc>
          <w:tcPr>
            <w:tcW w:w="1601" w:type="dxa"/>
          </w:tcPr>
          <w:p>
            <w:pPr>
              <w:jc w:val="cente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0</w:t>
            </w:r>
          </w:p>
        </w:tc>
        <w:tc>
          <w:tcPr>
            <w:tcW w:w="2074" w:type="dxa"/>
          </w:tcPr>
          <w:p>
            <w:pPr>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5</w:t>
            </w:r>
          </w:p>
        </w:tc>
        <w:tc>
          <w:tcPr>
            <w:tcW w:w="2074" w:type="dxa"/>
          </w:tcPr>
          <w:p>
            <w:pPr>
              <w:jc w:val="center"/>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7.5</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仿宋" w:hAnsi="仿宋" w:eastAsia="仿宋"/>
                <w:sz w:val="28"/>
                <w:szCs w:val="28"/>
              </w:rPr>
            </w:pPr>
            <w:r>
              <w:rPr>
                <w:rFonts w:hint="eastAsia" w:ascii="仿宋" w:hAnsi="仿宋" w:eastAsia="仿宋"/>
                <w:sz w:val="28"/>
                <w:szCs w:val="28"/>
              </w:rPr>
              <w:t>三、预算使用效益</w:t>
            </w:r>
          </w:p>
        </w:tc>
        <w:tc>
          <w:tcPr>
            <w:tcW w:w="1601" w:type="dxa"/>
          </w:tcPr>
          <w:p>
            <w:pPr>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0</w:t>
            </w:r>
          </w:p>
        </w:tc>
        <w:tc>
          <w:tcPr>
            <w:tcW w:w="2074" w:type="dxa"/>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9</w:t>
            </w:r>
          </w:p>
        </w:tc>
        <w:tc>
          <w:tcPr>
            <w:tcW w:w="2074" w:type="dxa"/>
          </w:tcPr>
          <w:p>
            <w:pPr>
              <w:jc w:val="cente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6.67</w:t>
            </w:r>
            <w:r>
              <w:rPr>
                <w:rFonts w:hint="eastAsia" w:ascii="仿宋" w:hAnsi="仿宋" w:eastAsia="仿宋"/>
                <w:sz w:val="28"/>
                <w:szCs w:val="28"/>
              </w:rPr>
              <w:t>%</w:t>
            </w:r>
          </w:p>
        </w:tc>
      </w:tr>
    </w:tbl>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（一）总体结论</w:t>
      </w:r>
    </w:p>
    <w:bookmarkEnd w:id="4"/>
    <w:bookmarkEnd w:id="5"/>
    <w:p>
      <w:pPr>
        <w:ind w:firstLine="640" w:firstLineChars="200"/>
        <w:rPr>
          <w:rFonts w:ascii="仿宋" w:hAnsi="仿宋" w:eastAsia="仿宋"/>
          <w:color w:val="FF0000"/>
          <w:sz w:val="32"/>
          <w:szCs w:val="32"/>
        </w:rPr>
      </w:pPr>
      <w:r>
        <w:rPr>
          <w:rFonts w:hint="eastAsia" w:ascii="仿宋" w:hAnsi="仿宋" w:eastAsia="仿宋"/>
          <w:sz w:val="32"/>
          <w:szCs w:val="32"/>
        </w:rPr>
        <w:t>根据《关于印发&lt;始兴县县级全面实施预算绩效管理工作方案</w:t>
      </w:r>
      <w:r>
        <w:rPr>
          <w:rFonts w:ascii="仿宋" w:hAnsi="仿宋" w:eastAsia="仿宋"/>
          <w:sz w:val="32"/>
          <w:szCs w:val="32"/>
        </w:rPr>
        <w:t>&gt;的通知</w:t>
      </w:r>
      <w:r>
        <w:rPr>
          <w:rFonts w:hint="eastAsia" w:ascii="仿宋" w:hAnsi="仿宋" w:eastAsia="仿宋"/>
          <w:sz w:val="32"/>
          <w:szCs w:val="32"/>
        </w:rPr>
        <w:t>》（始财﹝2</w:t>
      </w:r>
      <w:r>
        <w:rPr>
          <w:rFonts w:ascii="仿宋" w:hAnsi="仿宋" w:eastAsia="仿宋"/>
          <w:sz w:val="32"/>
          <w:szCs w:val="32"/>
        </w:rPr>
        <w:t>019</w:t>
      </w:r>
      <w:r>
        <w:rPr>
          <w:rFonts w:hint="eastAsia" w:ascii="仿宋" w:hAnsi="仿宋" w:eastAsia="仿宋"/>
          <w:sz w:val="32"/>
          <w:szCs w:val="32"/>
        </w:rPr>
        <w:t>﹞6</w:t>
      </w:r>
      <w:r>
        <w:rPr>
          <w:rFonts w:ascii="仿宋" w:hAnsi="仿宋" w:eastAsia="仿宋"/>
          <w:sz w:val="32"/>
          <w:szCs w:val="32"/>
        </w:rPr>
        <w:t>7号</w:t>
      </w:r>
      <w:r>
        <w:rPr>
          <w:rFonts w:hint="eastAsia" w:ascii="仿宋" w:hAnsi="仿宋" w:eastAsia="仿宋"/>
          <w:sz w:val="32"/>
          <w:szCs w:val="32"/>
        </w:rPr>
        <w:t>）、《关于印发&lt;始兴县部门整体支出绩效评价办法</w:t>
      </w:r>
      <w:r>
        <w:rPr>
          <w:rFonts w:ascii="仿宋" w:hAnsi="仿宋" w:eastAsia="仿宋"/>
          <w:sz w:val="32"/>
          <w:szCs w:val="32"/>
        </w:rPr>
        <w:t>&gt;的通知</w:t>
      </w:r>
      <w:r>
        <w:rPr>
          <w:rFonts w:hint="eastAsia" w:ascii="仿宋" w:hAnsi="仿宋" w:eastAsia="仿宋"/>
          <w:sz w:val="32"/>
          <w:szCs w:val="32"/>
        </w:rPr>
        <w:t>》（始财﹝2</w:t>
      </w:r>
      <w:r>
        <w:rPr>
          <w:rFonts w:ascii="仿宋" w:hAnsi="仿宋" w:eastAsia="仿宋"/>
          <w:sz w:val="32"/>
          <w:szCs w:val="32"/>
        </w:rPr>
        <w:t>021</w:t>
      </w:r>
      <w:r>
        <w:rPr>
          <w:rFonts w:hint="eastAsia" w:ascii="仿宋" w:hAnsi="仿宋" w:eastAsia="仿宋"/>
          <w:sz w:val="32"/>
          <w:szCs w:val="32"/>
        </w:rPr>
        <w:t>﹞2</w:t>
      </w:r>
      <w:r>
        <w:rPr>
          <w:rFonts w:ascii="仿宋" w:hAnsi="仿宋" w:eastAsia="仿宋"/>
          <w:sz w:val="32"/>
          <w:szCs w:val="32"/>
        </w:rPr>
        <w:t>5号</w:t>
      </w:r>
      <w:r>
        <w:rPr>
          <w:rFonts w:hint="eastAsia" w:ascii="仿宋" w:hAnsi="仿宋" w:eastAsia="仿宋"/>
          <w:sz w:val="32"/>
          <w:szCs w:val="32"/>
        </w:rPr>
        <w:t>）及既定指标体系，评价小组对县妇联2</w:t>
      </w:r>
      <w:r>
        <w:rPr>
          <w:rFonts w:ascii="仿宋" w:hAnsi="仿宋" w:eastAsia="仿宋"/>
          <w:sz w:val="32"/>
          <w:szCs w:val="32"/>
        </w:rPr>
        <w:t>020年度部门整体支出进行绩效评价</w:t>
      </w:r>
      <w:r>
        <w:rPr>
          <w:rFonts w:hint="eastAsia" w:ascii="仿宋" w:hAnsi="仿宋" w:eastAsia="仿宋"/>
          <w:sz w:val="32"/>
          <w:szCs w:val="32"/>
        </w:rPr>
        <w:t>，</w:t>
      </w:r>
      <w:r>
        <w:rPr>
          <w:rFonts w:ascii="仿宋" w:hAnsi="仿宋" w:eastAsia="仿宋"/>
          <w:sz w:val="32"/>
          <w:szCs w:val="32"/>
        </w:rPr>
        <w:t>综合结论为</w:t>
      </w:r>
      <w:r>
        <w:rPr>
          <w:rFonts w:hint="eastAsia" w:ascii="仿宋" w:hAnsi="仿宋" w:eastAsia="仿宋"/>
          <w:sz w:val="32"/>
          <w:szCs w:val="32"/>
        </w:rPr>
        <w:t>：</w:t>
      </w:r>
      <w:r>
        <w:rPr>
          <w:rFonts w:ascii="仿宋" w:hAnsi="仿宋" w:eastAsia="仿宋"/>
          <w:sz w:val="32"/>
          <w:szCs w:val="32"/>
        </w:rPr>
        <w:t>县妇联积极推动全县妇女事业发展</w:t>
      </w:r>
      <w:r>
        <w:rPr>
          <w:rFonts w:hint="eastAsia" w:ascii="仿宋" w:hAnsi="仿宋" w:eastAsia="仿宋"/>
          <w:sz w:val="32"/>
          <w:szCs w:val="32"/>
        </w:rPr>
        <w:t>，</w:t>
      </w:r>
      <w:r>
        <w:rPr>
          <w:rFonts w:ascii="仿宋" w:hAnsi="仿宋" w:eastAsia="仿宋"/>
          <w:sz w:val="32"/>
          <w:szCs w:val="32"/>
        </w:rPr>
        <w:t>工作任务完成良好</w:t>
      </w:r>
      <w:r>
        <w:rPr>
          <w:rFonts w:hint="eastAsia" w:ascii="仿宋" w:hAnsi="仿宋" w:eastAsia="仿宋"/>
          <w:sz w:val="32"/>
          <w:szCs w:val="32"/>
        </w:rPr>
        <w:t>，</w:t>
      </w:r>
      <w:r>
        <w:rPr>
          <w:rFonts w:ascii="仿宋" w:hAnsi="仿宋" w:eastAsia="仿宋"/>
          <w:sz w:val="32"/>
          <w:szCs w:val="32"/>
        </w:rPr>
        <w:t>部门整体预算投入与产出取得较好效益</w:t>
      </w:r>
      <w:r>
        <w:rPr>
          <w:rFonts w:hint="eastAsia" w:ascii="仿宋" w:hAnsi="仿宋" w:eastAsia="仿宋"/>
          <w:sz w:val="32"/>
          <w:szCs w:val="32"/>
        </w:rPr>
        <w:t>。</w:t>
      </w:r>
      <w:r>
        <w:rPr>
          <w:rFonts w:ascii="仿宋" w:hAnsi="仿宋" w:eastAsia="仿宋"/>
          <w:sz w:val="32"/>
          <w:szCs w:val="32"/>
        </w:rPr>
        <w:t>但在绩效目标设置</w:t>
      </w:r>
      <w:r>
        <w:rPr>
          <w:rFonts w:hint="eastAsia" w:ascii="仿宋" w:hAnsi="仿宋" w:eastAsia="仿宋"/>
          <w:sz w:val="32"/>
          <w:szCs w:val="32"/>
        </w:rPr>
        <w:t>、</w:t>
      </w:r>
      <w:r>
        <w:rPr>
          <w:rFonts w:ascii="仿宋" w:hAnsi="仿宋" w:eastAsia="仿宋"/>
          <w:sz w:val="32"/>
          <w:szCs w:val="32"/>
        </w:rPr>
        <w:t>预算编制等方面还有一定的改进空间</w:t>
      </w:r>
      <w:r>
        <w:rPr>
          <w:rFonts w:hint="eastAsia" w:ascii="仿宋" w:hAnsi="仿宋" w:eastAsia="仿宋"/>
          <w:sz w:val="32"/>
          <w:szCs w:val="32"/>
        </w:rPr>
        <w:t>。</w:t>
      </w:r>
      <w:r>
        <w:rPr>
          <w:rFonts w:ascii="仿宋" w:hAnsi="仿宋" w:eastAsia="仿宋"/>
          <w:sz w:val="32"/>
          <w:szCs w:val="32"/>
        </w:rPr>
        <w:t>县妇联</w:t>
      </w:r>
      <w:r>
        <w:rPr>
          <w:rFonts w:hint="eastAsia" w:ascii="仿宋" w:hAnsi="仿宋" w:eastAsia="仿宋"/>
          <w:sz w:val="32"/>
          <w:szCs w:val="32"/>
        </w:rPr>
        <w:t>2</w:t>
      </w:r>
      <w:r>
        <w:rPr>
          <w:rFonts w:ascii="仿宋" w:hAnsi="仿宋" w:eastAsia="仿宋"/>
          <w:sz w:val="32"/>
          <w:szCs w:val="32"/>
        </w:rPr>
        <w:t>020年度部门整体支出绩效评价综合得分为</w:t>
      </w:r>
      <w:r>
        <w:rPr>
          <w:rFonts w:hint="eastAsia" w:ascii="仿宋" w:hAnsi="仿宋" w:eastAsia="仿宋"/>
          <w:sz w:val="32"/>
          <w:szCs w:val="32"/>
        </w:rPr>
        <w:t>：</w:t>
      </w:r>
      <w:r>
        <w:rPr>
          <w:rFonts w:ascii="仿宋" w:hAnsi="仿宋" w:eastAsia="仿宋"/>
          <w:sz w:val="32"/>
          <w:szCs w:val="32"/>
        </w:rPr>
        <w:t>91分</w:t>
      </w:r>
      <w:r>
        <w:rPr>
          <w:rFonts w:hint="eastAsia" w:ascii="仿宋" w:hAnsi="仿宋" w:eastAsia="仿宋"/>
          <w:sz w:val="32"/>
          <w:szCs w:val="32"/>
        </w:rPr>
        <w:t>，</w:t>
      </w:r>
      <w:r>
        <w:rPr>
          <w:rFonts w:ascii="仿宋" w:hAnsi="仿宋" w:eastAsia="仿宋"/>
          <w:sz w:val="32"/>
          <w:szCs w:val="32"/>
        </w:rPr>
        <w:t>评定等级为优秀</w:t>
      </w:r>
      <w:r>
        <w:rPr>
          <w:rFonts w:hint="eastAsia" w:ascii="仿宋" w:hAnsi="仿宋" w:eastAsia="仿宋"/>
          <w:sz w:val="32"/>
          <w:szCs w:val="32"/>
        </w:rPr>
        <w:t>。</w:t>
      </w:r>
    </w:p>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（二）各指标绩效分析</w:t>
      </w:r>
    </w:p>
    <w:p>
      <w:pPr>
        <w:ind w:firstLine="640" w:firstLineChars="200"/>
        <w:rPr>
          <w:rFonts w:ascii="仿宋" w:hAnsi="仿宋" w:eastAsia="仿宋"/>
          <w:sz w:val="32"/>
          <w:szCs w:val="32"/>
        </w:rPr>
      </w:pPr>
      <w:r>
        <w:rPr>
          <w:rFonts w:hint="eastAsia" w:ascii="仿宋" w:hAnsi="仿宋" w:eastAsia="仿宋"/>
          <w:sz w:val="32"/>
          <w:szCs w:val="32"/>
        </w:rPr>
        <w:t>1．预算编制情况分析</w:t>
      </w:r>
    </w:p>
    <w:p>
      <w:pPr>
        <w:ind w:firstLine="640" w:firstLineChars="200"/>
        <w:rPr>
          <w:rFonts w:ascii="仿宋" w:hAnsi="仿宋" w:eastAsia="仿宋"/>
          <w:sz w:val="32"/>
          <w:szCs w:val="32"/>
        </w:rPr>
      </w:pPr>
      <w:r>
        <w:rPr>
          <w:rFonts w:ascii="仿宋" w:hAnsi="仿宋" w:eastAsia="仿宋"/>
          <w:sz w:val="32"/>
          <w:szCs w:val="32"/>
        </w:rPr>
        <w:t>指标分值</w:t>
      </w:r>
      <w:r>
        <w:rPr>
          <w:rFonts w:hint="eastAsia" w:ascii="仿宋" w:hAnsi="仿宋" w:eastAsia="仿宋"/>
          <w:sz w:val="32"/>
          <w:szCs w:val="32"/>
        </w:rPr>
        <w:t>3</w:t>
      </w:r>
      <w:r>
        <w:rPr>
          <w:rFonts w:ascii="仿宋" w:hAnsi="仿宋" w:eastAsia="仿宋"/>
          <w:sz w:val="32"/>
          <w:szCs w:val="32"/>
        </w:rPr>
        <w:t>0分</w:t>
      </w:r>
      <w:r>
        <w:rPr>
          <w:rFonts w:hint="eastAsia" w:ascii="仿宋" w:hAnsi="仿宋" w:eastAsia="仿宋"/>
          <w:sz w:val="32"/>
          <w:szCs w:val="32"/>
        </w:rPr>
        <w:t>，</w:t>
      </w:r>
      <w:r>
        <w:rPr>
          <w:rFonts w:ascii="仿宋" w:hAnsi="仿宋" w:eastAsia="仿宋"/>
          <w:sz w:val="32"/>
          <w:szCs w:val="32"/>
        </w:rPr>
        <w:t>评价得分27分</w:t>
      </w:r>
      <w:r>
        <w:rPr>
          <w:rFonts w:hint="eastAsia" w:ascii="仿宋" w:hAnsi="仿宋" w:eastAsia="仿宋"/>
          <w:sz w:val="32"/>
          <w:szCs w:val="32"/>
        </w:rPr>
        <w:t>，得分率为</w:t>
      </w:r>
      <w:r>
        <w:rPr>
          <w:rFonts w:ascii="仿宋" w:hAnsi="仿宋" w:eastAsia="仿宋"/>
          <w:sz w:val="32"/>
          <w:szCs w:val="32"/>
        </w:rPr>
        <w:t>90</w:t>
      </w:r>
      <w:r>
        <w:rPr>
          <w:rFonts w:hint="eastAsia" w:ascii="仿宋" w:hAnsi="仿宋" w:eastAsia="仿宋"/>
          <w:sz w:val="32"/>
          <w:szCs w:val="32"/>
        </w:rPr>
        <w:t>%。</w:t>
      </w:r>
      <w:r>
        <w:rPr>
          <w:rFonts w:ascii="仿宋" w:hAnsi="仿宋" w:eastAsia="仿宋"/>
          <w:sz w:val="32"/>
          <w:szCs w:val="32"/>
        </w:rPr>
        <w:t>县妇联能按单位职能和工作任务编制年度部门预算</w:t>
      </w:r>
      <w:r>
        <w:rPr>
          <w:rFonts w:hint="eastAsia" w:ascii="仿宋" w:hAnsi="仿宋" w:eastAsia="仿宋"/>
          <w:sz w:val="32"/>
          <w:szCs w:val="32"/>
        </w:rPr>
        <w:t>，</w:t>
      </w:r>
      <w:r>
        <w:rPr>
          <w:rFonts w:ascii="仿宋" w:hAnsi="仿宋" w:eastAsia="仿宋"/>
          <w:sz w:val="32"/>
          <w:szCs w:val="32"/>
        </w:rPr>
        <w:t>经过内部审议</w:t>
      </w:r>
      <w:r>
        <w:rPr>
          <w:rFonts w:hint="eastAsia" w:ascii="仿宋" w:hAnsi="仿宋" w:eastAsia="仿宋"/>
          <w:sz w:val="32"/>
          <w:szCs w:val="32"/>
        </w:rPr>
        <w:t>、</w:t>
      </w:r>
      <w:r>
        <w:rPr>
          <w:rFonts w:ascii="仿宋" w:hAnsi="仿宋" w:eastAsia="仿宋"/>
          <w:sz w:val="32"/>
          <w:szCs w:val="32"/>
        </w:rPr>
        <w:t>决策程序</w:t>
      </w:r>
      <w:r>
        <w:rPr>
          <w:rFonts w:hint="eastAsia" w:ascii="仿宋" w:hAnsi="仿宋" w:eastAsia="仿宋"/>
          <w:sz w:val="32"/>
          <w:szCs w:val="32"/>
        </w:rPr>
        <w:t>，</w:t>
      </w:r>
      <w:r>
        <w:rPr>
          <w:rFonts w:ascii="仿宋" w:hAnsi="仿宋" w:eastAsia="仿宋"/>
          <w:sz w:val="32"/>
          <w:szCs w:val="32"/>
        </w:rPr>
        <w:t>预算编制基本合理</w:t>
      </w:r>
      <w:r>
        <w:rPr>
          <w:rFonts w:hint="eastAsia" w:ascii="仿宋" w:hAnsi="仿宋" w:eastAsia="仿宋"/>
          <w:sz w:val="32"/>
          <w:szCs w:val="32"/>
        </w:rPr>
        <w:t>，</w:t>
      </w:r>
      <w:r>
        <w:rPr>
          <w:rFonts w:ascii="仿宋" w:hAnsi="仿宋" w:eastAsia="仿宋"/>
          <w:sz w:val="32"/>
          <w:szCs w:val="32"/>
        </w:rPr>
        <w:t>预算编制指标得分率达到</w:t>
      </w:r>
      <w:r>
        <w:rPr>
          <w:rFonts w:hint="eastAsia" w:ascii="仿宋" w:hAnsi="仿宋" w:eastAsia="仿宋"/>
          <w:sz w:val="32"/>
          <w:szCs w:val="32"/>
        </w:rPr>
        <w:t>1</w:t>
      </w:r>
      <w:r>
        <w:rPr>
          <w:rFonts w:ascii="仿宋" w:hAnsi="仿宋" w:eastAsia="仿宋"/>
          <w:sz w:val="32"/>
          <w:szCs w:val="32"/>
        </w:rPr>
        <w:t>00</w:t>
      </w:r>
      <w:r>
        <w:rPr>
          <w:rFonts w:hint="eastAsia" w:ascii="仿宋" w:hAnsi="仿宋" w:eastAsia="仿宋"/>
          <w:sz w:val="32"/>
          <w:szCs w:val="32"/>
        </w:rPr>
        <w:t>%，但目标设置指标得分率偏低，为7</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存在部门申报的项目无可行性研究和充分论证</w:t>
      </w:r>
      <w:r>
        <w:rPr>
          <w:rFonts w:hint="eastAsia" w:ascii="仿宋" w:hAnsi="仿宋" w:eastAsia="仿宋"/>
          <w:sz w:val="32"/>
          <w:szCs w:val="32"/>
        </w:rPr>
        <w:t>、</w:t>
      </w:r>
      <w:r>
        <w:rPr>
          <w:rFonts w:ascii="仿宋" w:hAnsi="仿宋" w:eastAsia="仿宋"/>
          <w:sz w:val="32"/>
          <w:szCs w:val="32"/>
        </w:rPr>
        <w:t>绩效目标可衡量指标值不够清晰细化</w:t>
      </w:r>
      <w:r>
        <w:rPr>
          <w:rFonts w:hint="eastAsia" w:ascii="仿宋" w:hAnsi="仿宋" w:eastAsia="仿宋"/>
          <w:sz w:val="32"/>
          <w:szCs w:val="32"/>
        </w:rPr>
        <w:t>、</w:t>
      </w:r>
      <w:r>
        <w:rPr>
          <w:rFonts w:ascii="仿宋" w:hAnsi="仿宋" w:eastAsia="仿宋"/>
          <w:sz w:val="32"/>
          <w:szCs w:val="32"/>
        </w:rPr>
        <w:t>未制定健全规范的管理办法等问题</w:t>
      </w:r>
      <w:r>
        <w:rPr>
          <w:rFonts w:hint="eastAsia" w:ascii="仿宋" w:hAnsi="仿宋" w:eastAsia="仿宋"/>
          <w:sz w:val="32"/>
          <w:szCs w:val="32"/>
        </w:rPr>
        <w:t>，未建立健全财政预算支出管理制度，部门项目实施前未开展事前调研论证，绩效目标也缺少具体、量化的数值，事后较难对应考核。</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预算执行情况分析</w:t>
      </w:r>
    </w:p>
    <w:p>
      <w:pPr>
        <w:ind w:firstLine="640" w:firstLineChars="200"/>
        <w:rPr>
          <w:rFonts w:ascii="仿宋" w:hAnsi="仿宋" w:eastAsia="仿宋"/>
          <w:sz w:val="32"/>
          <w:szCs w:val="32"/>
        </w:rPr>
      </w:pPr>
      <w:r>
        <w:rPr>
          <w:rFonts w:hint="eastAsia" w:ascii="仿宋" w:hAnsi="仿宋" w:eastAsia="仿宋"/>
          <w:sz w:val="32"/>
          <w:szCs w:val="32"/>
        </w:rPr>
        <w:t>指标分值4</w:t>
      </w:r>
      <w:r>
        <w:rPr>
          <w:rFonts w:ascii="仿宋" w:hAnsi="仿宋" w:eastAsia="仿宋"/>
          <w:sz w:val="32"/>
          <w:szCs w:val="32"/>
        </w:rPr>
        <w:t>0分</w:t>
      </w:r>
      <w:r>
        <w:rPr>
          <w:rFonts w:hint="eastAsia" w:ascii="仿宋" w:hAnsi="仿宋" w:eastAsia="仿宋"/>
          <w:sz w:val="32"/>
          <w:szCs w:val="32"/>
        </w:rPr>
        <w:t>，</w:t>
      </w:r>
      <w:r>
        <w:rPr>
          <w:rFonts w:ascii="仿宋" w:hAnsi="仿宋" w:eastAsia="仿宋"/>
          <w:sz w:val="32"/>
          <w:szCs w:val="32"/>
        </w:rPr>
        <w:t>评价得分35分</w:t>
      </w:r>
      <w:r>
        <w:rPr>
          <w:rFonts w:hint="eastAsia" w:ascii="仿宋" w:hAnsi="仿宋" w:eastAsia="仿宋"/>
          <w:sz w:val="32"/>
          <w:szCs w:val="32"/>
        </w:rPr>
        <w:t>，</w:t>
      </w:r>
      <w:r>
        <w:rPr>
          <w:rFonts w:ascii="仿宋" w:hAnsi="仿宋" w:eastAsia="仿宋"/>
          <w:sz w:val="32"/>
          <w:szCs w:val="32"/>
        </w:rPr>
        <w:t>得分率87.5</w:t>
      </w:r>
      <w:r>
        <w:rPr>
          <w:rFonts w:hint="eastAsia" w:ascii="仿宋" w:hAnsi="仿宋" w:eastAsia="仿宋"/>
          <w:sz w:val="32"/>
          <w:szCs w:val="32"/>
        </w:rPr>
        <w:t>%。2</w:t>
      </w:r>
      <w:r>
        <w:rPr>
          <w:rFonts w:ascii="仿宋" w:hAnsi="仿宋" w:eastAsia="仿宋"/>
          <w:sz w:val="32"/>
          <w:szCs w:val="32"/>
        </w:rPr>
        <w:t>020年</w:t>
      </w:r>
      <w:r>
        <w:rPr>
          <w:rFonts w:hint="eastAsia" w:ascii="仿宋" w:hAnsi="仿宋" w:eastAsia="仿宋"/>
          <w:sz w:val="32"/>
          <w:szCs w:val="32"/>
        </w:rPr>
        <w:t>，县妇联在预决算信息公开、预算执行等方面控制较好，但在财务合规性、个别项目监管方面有待加强，如：未按规定设专账核算，资产管理有待完善，固定资产未实施标签管理等问题。</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预算使用效益情况分析</w:t>
      </w:r>
    </w:p>
    <w:p>
      <w:pPr>
        <w:ind w:firstLine="640" w:firstLineChars="200"/>
        <w:rPr>
          <w:rFonts w:ascii="仿宋" w:hAnsi="仿宋" w:eastAsia="仿宋"/>
          <w:sz w:val="32"/>
          <w:szCs w:val="32"/>
        </w:rPr>
      </w:pPr>
      <w:r>
        <w:rPr>
          <w:rFonts w:ascii="仿宋" w:hAnsi="仿宋" w:eastAsia="仿宋"/>
          <w:sz w:val="32"/>
          <w:szCs w:val="32"/>
        </w:rPr>
        <w:t>指标分值</w:t>
      </w:r>
      <w:r>
        <w:rPr>
          <w:rFonts w:hint="eastAsia" w:ascii="仿宋" w:hAnsi="仿宋" w:eastAsia="仿宋"/>
          <w:sz w:val="32"/>
          <w:szCs w:val="32"/>
        </w:rPr>
        <w:t>3</w:t>
      </w:r>
      <w:r>
        <w:rPr>
          <w:rFonts w:ascii="仿宋" w:hAnsi="仿宋" w:eastAsia="仿宋"/>
          <w:sz w:val="32"/>
          <w:szCs w:val="32"/>
        </w:rPr>
        <w:t>0分</w:t>
      </w:r>
      <w:r>
        <w:rPr>
          <w:rFonts w:hint="eastAsia" w:ascii="仿宋" w:hAnsi="仿宋" w:eastAsia="仿宋"/>
          <w:sz w:val="32"/>
          <w:szCs w:val="32"/>
        </w:rPr>
        <w:t>，</w:t>
      </w:r>
      <w:r>
        <w:rPr>
          <w:rFonts w:ascii="仿宋" w:hAnsi="仿宋" w:eastAsia="仿宋"/>
          <w:sz w:val="32"/>
          <w:szCs w:val="32"/>
        </w:rPr>
        <w:t>评价得分29分</w:t>
      </w:r>
      <w:r>
        <w:rPr>
          <w:rFonts w:hint="eastAsia" w:ascii="仿宋" w:hAnsi="仿宋" w:eastAsia="仿宋"/>
          <w:sz w:val="32"/>
          <w:szCs w:val="32"/>
        </w:rPr>
        <w:t>，</w:t>
      </w:r>
      <w:r>
        <w:rPr>
          <w:rFonts w:ascii="仿宋" w:hAnsi="仿宋" w:eastAsia="仿宋"/>
          <w:sz w:val="32"/>
          <w:szCs w:val="32"/>
        </w:rPr>
        <w:t>得分率96.67</w:t>
      </w:r>
      <w:r>
        <w:rPr>
          <w:rFonts w:hint="eastAsia" w:ascii="仿宋" w:hAnsi="仿宋" w:eastAsia="仿宋"/>
          <w:sz w:val="32"/>
          <w:szCs w:val="32"/>
        </w:rPr>
        <w:t>%。2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县妇联完成各项重点工作</w:t>
      </w:r>
      <w:r>
        <w:rPr>
          <w:rFonts w:hint="eastAsia" w:ascii="仿宋" w:hAnsi="仿宋" w:eastAsia="仿宋"/>
          <w:sz w:val="32"/>
          <w:szCs w:val="32"/>
        </w:rPr>
        <w:t>，</w:t>
      </w:r>
      <w:r>
        <w:rPr>
          <w:rFonts w:ascii="仿宋" w:hAnsi="仿宋" w:eastAsia="仿宋"/>
          <w:sz w:val="32"/>
          <w:szCs w:val="32"/>
        </w:rPr>
        <w:t>获得良好社会效益</w:t>
      </w:r>
      <w:r>
        <w:rPr>
          <w:rFonts w:hint="eastAsia" w:ascii="仿宋" w:hAnsi="仿宋" w:eastAsia="仿宋"/>
          <w:sz w:val="32"/>
          <w:szCs w:val="32"/>
        </w:rPr>
        <w:t>，</w:t>
      </w:r>
      <w:r>
        <w:rPr>
          <w:rFonts w:ascii="仿宋" w:hAnsi="仿宋" w:eastAsia="仿宋"/>
          <w:sz w:val="32"/>
          <w:szCs w:val="32"/>
        </w:rPr>
        <w:t>但在妇女创业小额贷款贴息项目实施效果</w:t>
      </w:r>
      <w:r>
        <w:rPr>
          <w:rFonts w:hint="eastAsia" w:ascii="仿宋" w:hAnsi="仿宋" w:eastAsia="仿宋"/>
          <w:sz w:val="32"/>
          <w:szCs w:val="32"/>
        </w:rPr>
        <w:t>、</w:t>
      </w:r>
      <w:r>
        <w:rPr>
          <w:rFonts w:ascii="仿宋" w:hAnsi="仿宋" w:eastAsia="仿宋"/>
          <w:sz w:val="32"/>
          <w:szCs w:val="32"/>
        </w:rPr>
        <w:t>服务对象满意数据采集和统计质量等方面</w:t>
      </w:r>
      <w:r>
        <w:rPr>
          <w:rFonts w:hint="eastAsia" w:ascii="仿宋" w:hAnsi="仿宋" w:eastAsia="仿宋"/>
          <w:sz w:val="32"/>
          <w:szCs w:val="32"/>
        </w:rPr>
        <w:t>，</w:t>
      </w:r>
      <w:r>
        <w:rPr>
          <w:rFonts w:ascii="仿宋" w:hAnsi="仿宋" w:eastAsia="仿宋"/>
          <w:sz w:val="32"/>
          <w:szCs w:val="32"/>
        </w:rPr>
        <w:t>还有待进一步提升</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绩效综合分析</w:t>
      </w:r>
    </w:p>
    <w:p>
      <w:pPr>
        <w:ind w:firstLine="640" w:firstLineChars="200"/>
        <w:rPr>
          <w:rFonts w:ascii="仿宋" w:hAnsi="仿宋" w:eastAsia="仿宋"/>
          <w:sz w:val="32"/>
          <w:szCs w:val="32"/>
        </w:rPr>
      </w:pPr>
      <w:r>
        <w:rPr>
          <w:rFonts w:hint="eastAsia" w:ascii="仿宋" w:hAnsi="仿宋" w:eastAsia="仿宋"/>
          <w:sz w:val="32"/>
          <w:szCs w:val="32"/>
        </w:rPr>
        <w:t>综合部门整体预算编制、执行、支出使用效益的比较分析，评价小组认为：2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县妇联部门整体支出情况良好</w:t>
      </w:r>
      <w:r>
        <w:rPr>
          <w:rFonts w:hint="eastAsia" w:ascii="仿宋" w:hAnsi="仿宋" w:eastAsia="仿宋"/>
          <w:sz w:val="32"/>
          <w:szCs w:val="32"/>
        </w:rPr>
        <w:t>，</w:t>
      </w:r>
      <w:r>
        <w:rPr>
          <w:rFonts w:ascii="仿宋" w:hAnsi="仿宋" w:eastAsia="仿宋"/>
          <w:sz w:val="32"/>
          <w:szCs w:val="32"/>
        </w:rPr>
        <w:t>但在绩效目标设置</w:t>
      </w:r>
      <w:r>
        <w:rPr>
          <w:rFonts w:hint="eastAsia" w:ascii="仿宋" w:hAnsi="仿宋" w:eastAsia="仿宋"/>
          <w:sz w:val="32"/>
          <w:szCs w:val="32"/>
        </w:rPr>
        <w:t>、</w:t>
      </w:r>
      <w:r>
        <w:rPr>
          <w:rFonts w:ascii="仿宋" w:hAnsi="仿宋" w:eastAsia="仿宋"/>
          <w:sz w:val="32"/>
          <w:szCs w:val="32"/>
        </w:rPr>
        <w:t>资产管理</w:t>
      </w:r>
      <w:r>
        <w:rPr>
          <w:rFonts w:hint="eastAsia" w:ascii="仿宋" w:hAnsi="仿宋" w:eastAsia="仿宋"/>
          <w:sz w:val="32"/>
          <w:szCs w:val="32"/>
        </w:rPr>
        <w:t>、</w:t>
      </w:r>
      <w:r>
        <w:rPr>
          <w:rFonts w:ascii="仿宋" w:hAnsi="仿宋" w:eastAsia="仿宋"/>
          <w:sz w:val="32"/>
          <w:szCs w:val="32"/>
        </w:rPr>
        <w:t>项目监管</w:t>
      </w:r>
      <w:r>
        <w:rPr>
          <w:rFonts w:hint="eastAsia" w:ascii="仿宋" w:hAnsi="仿宋" w:eastAsia="仿宋"/>
          <w:sz w:val="32"/>
          <w:szCs w:val="32"/>
        </w:rPr>
        <w:t>、</w:t>
      </w:r>
      <w:r>
        <w:rPr>
          <w:rFonts w:ascii="仿宋" w:hAnsi="仿宋" w:eastAsia="仿宋"/>
          <w:sz w:val="32"/>
          <w:szCs w:val="32"/>
        </w:rPr>
        <w:t>服务对象满意度等方面</w:t>
      </w:r>
      <w:r>
        <w:rPr>
          <w:rFonts w:hint="eastAsia" w:ascii="仿宋" w:hAnsi="仿宋" w:eastAsia="仿宋"/>
          <w:sz w:val="32"/>
          <w:szCs w:val="32"/>
        </w:rPr>
        <w:t>，</w:t>
      </w:r>
      <w:r>
        <w:rPr>
          <w:rFonts w:ascii="仿宋" w:hAnsi="仿宋" w:eastAsia="仿宋"/>
          <w:sz w:val="32"/>
          <w:szCs w:val="32"/>
        </w:rPr>
        <w:t>还有一定的改进空间</w:t>
      </w:r>
      <w:r>
        <w:rPr>
          <w:rFonts w:hint="eastAsia" w:ascii="仿宋" w:hAnsi="仿宋" w:eastAsia="仿宋"/>
          <w:sz w:val="32"/>
          <w:szCs w:val="32"/>
        </w:rPr>
        <w:t>。</w:t>
      </w:r>
    </w:p>
    <w:p>
      <w:pPr>
        <w:numPr>
          <w:ilvl w:val="0"/>
          <w:numId w:val="1"/>
        </w:numPr>
        <w:spacing w:before="156" w:beforeLines="50" w:after="156" w:afterLines="50"/>
        <w:ind w:left="1281"/>
        <w:rPr>
          <w:rFonts w:ascii="仿宋" w:hAnsi="仿宋" w:eastAsia="仿宋"/>
          <w:b/>
          <w:sz w:val="32"/>
          <w:szCs w:val="32"/>
        </w:rPr>
      </w:pPr>
      <w:r>
        <w:rPr>
          <w:rFonts w:ascii="仿宋" w:hAnsi="仿宋" w:eastAsia="仿宋"/>
          <w:b/>
          <w:sz w:val="32"/>
          <w:szCs w:val="32"/>
        </w:rPr>
        <w:t>主要绩效</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县妇联围绕</w:t>
      </w:r>
      <w:r>
        <w:rPr>
          <w:rFonts w:hint="eastAsia" w:ascii="仿宋" w:hAnsi="仿宋" w:eastAsia="仿宋"/>
          <w:sz w:val="32"/>
          <w:szCs w:val="32"/>
        </w:rPr>
        <w:t>“政治性、先进性、群众性”的理念，着力推进各项工作任务，在促进妇女发展、妇女维权及妇联思想宣传等方面，取得良好成效。</w:t>
      </w:r>
    </w:p>
    <w:p>
      <w:pPr>
        <w:ind w:firstLine="640" w:firstLineChars="200"/>
        <w:rPr>
          <w:rFonts w:ascii="仿宋" w:hAnsi="仿宋" w:eastAsia="仿宋"/>
          <w:sz w:val="32"/>
          <w:szCs w:val="32"/>
        </w:rPr>
      </w:pPr>
      <w:r>
        <w:rPr>
          <w:rFonts w:ascii="仿宋" w:hAnsi="仿宋" w:eastAsia="仿宋"/>
          <w:sz w:val="32"/>
          <w:szCs w:val="32"/>
        </w:rPr>
        <w:t>一是通过专项经费扶持</w:t>
      </w:r>
      <w:r>
        <w:rPr>
          <w:rFonts w:hint="eastAsia" w:ascii="仿宋" w:hAnsi="仿宋" w:eastAsia="仿宋"/>
          <w:sz w:val="32"/>
          <w:szCs w:val="32"/>
        </w:rPr>
        <w:t>，</w:t>
      </w:r>
      <w:r>
        <w:rPr>
          <w:rFonts w:ascii="仿宋" w:hAnsi="仿宋" w:eastAsia="仿宋"/>
          <w:sz w:val="32"/>
          <w:szCs w:val="32"/>
        </w:rPr>
        <w:t>不断优化妇女创业环境</w:t>
      </w:r>
      <w:r>
        <w:rPr>
          <w:rFonts w:hint="eastAsia" w:ascii="仿宋" w:hAnsi="仿宋" w:eastAsia="仿宋"/>
          <w:sz w:val="32"/>
          <w:szCs w:val="32"/>
        </w:rPr>
        <w:t>。2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县妇联通过妇女创业小额贷款贴息项目</w:t>
      </w:r>
      <w:r>
        <w:rPr>
          <w:rFonts w:hint="eastAsia" w:ascii="仿宋" w:hAnsi="仿宋" w:eastAsia="仿宋"/>
          <w:sz w:val="32"/>
          <w:szCs w:val="32"/>
        </w:rPr>
        <w:t>，</w:t>
      </w:r>
      <w:r>
        <w:rPr>
          <w:rFonts w:ascii="仿宋" w:hAnsi="仿宋" w:eastAsia="仿宋"/>
          <w:sz w:val="32"/>
          <w:szCs w:val="32"/>
        </w:rPr>
        <w:t>为</w:t>
      </w:r>
      <w:r>
        <w:rPr>
          <w:rFonts w:hint="eastAsia" w:ascii="仿宋" w:hAnsi="仿宋" w:eastAsia="仿宋"/>
          <w:sz w:val="32"/>
          <w:szCs w:val="32"/>
        </w:rPr>
        <w:t>4</w:t>
      </w:r>
      <w:r>
        <w:rPr>
          <w:rFonts w:ascii="仿宋" w:hAnsi="仿宋" w:eastAsia="仿宋"/>
          <w:sz w:val="32"/>
          <w:szCs w:val="32"/>
        </w:rPr>
        <w:t>9名农村妇女申请小额贷款</w:t>
      </w:r>
      <w:r>
        <w:rPr>
          <w:rFonts w:hint="eastAsia" w:ascii="仿宋" w:hAnsi="仿宋" w:eastAsia="仿宋"/>
          <w:sz w:val="32"/>
          <w:szCs w:val="32"/>
        </w:rPr>
        <w:t>2</w:t>
      </w:r>
      <w:r>
        <w:rPr>
          <w:rFonts w:ascii="仿宋" w:hAnsi="仿宋" w:eastAsia="仿宋"/>
          <w:sz w:val="32"/>
          <w:szCs w:val="32"/>
        </w:rPr>
        <w:t>45万元</w:t>
      </w:r>
      <w:r>
        <w:rPr>
          <w:rFonts w:hint="eastAsia" w:ascii="仿宋" w:hAnsi="仿宋" w:eastAsia="仿宋"/>
          <w:sz w:val="32"/>
          <w:szCs w:val="32"/>
        </w:rPr>
        <w:t>，贴息8</w:t>
      </w:r>
      <w:r>
        <w:rPr>
          <w:rFonts w:ascii="仿宋" w:hAnsi="仿宋" w:eastAsia="仿宋"/>
          <w:sz w:val="32"/>
          <w:szCs w:val="32"/>
        </w:rPr>
        <w:t>.85万元</w:t>
      </w:r>
      <w:r>
        <w:rPr>
          <w:rFonts w:hint="eastAsia" w:ascii="仿宋" w:hAnsi="仿宋" w:eastAsia="仿宋"/>
          <w:sz w:val="32"/>
          <w:szCs w:val="32"/>
        </w:rPr>
        <w:t>，很大程度的解决了妇女在创业就业过程中的资金困难问题。</w:t>
      </w:r>
    </w:p>
    <w:p>
      <w:pPr>
        <w:ind w:firstLine="640" w:firstLineChars="200"/>
        <w:rPr>
          <w:rFonts w:ascii="仿宋" w:hAnsi="仿宋" w:eastAsia="仿宋"/>
          <w:sz w:val="32"/>
          <w:szCs w:val="32"/>
        </w:rPr>
      </w:pPr>
      <w:r>
        <w:rPr>
          <w:rFonts w:ascii="仿宋" w:hAnsi="仿宋" w:eastAsia="仿宋"/>
          <w:sz w:val="32"/>
          <w:szCs w:val="32"/>
        </w:rPr>
        <w:t>二是</w:t>
      </w:r>
      <w:r>
        <w:rPr>
          <w:rFonts w:hint="eastAsia" w:ascii="仿宋" w:hAnsi="仿宋" w:eastAsia="仿宋"/>
          <w:sz w:val="32"/>
          <w:szCs w:val="32"/>
        </w:rPr>
        <w:t>维权服务体系建设不断完善，专业化水平不断提高。2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县妇联通过不断完善妇女维权工作服务网络建设</w:t>
      </w:r>
      <w:r>
        <w:rPr>
          <w:rFonts w:hint="eastAsia" w:ascii="仿宋" w:hAnsi="仿宋" w:eastAsia="仿宋"/>
          <w:sz w:val="32"/>
          <w:szCs w:val="32"/>
        </w:rPr>
        <w:t>，</w:t>
      </w:r>
      <w:r>
        <w:rPr>
          <w:rFonts w:ascii="仿宋" w:hAnsi="仿宋" w:eastAsia="仿宋"/>
          <w:sz w:val="32"/>
          <w:szCs w:val="32"/>
        </w:rPr>
        <w:t>创建独具特色的</w:t>
      </w:r>
      <w:r>
        <w:rPr>
          <w:rFonts w:hint="eastAsia" w:ascii="仿宋" w:hAnsi="仿宋" w:eastAsia="仿宋"/>
          <w:sz w:val="32"/>
          <w:szCs w:val="32"/>
        </w:rPr>
        <w:t>“妇女儿童之家”，因地制宜，有效的保障了妇女儿童权益。“妇女儿童之家”面向妇女儿童开展各项服务，依托现代化远程教育站点等方式，组织开展关于科技、环保、妇女卫生保健、家庭教育、实用技术等培训，大力开展预防和制止家庭暴力的法制宣传教育，为群众提供免费的法律政策、婚姻家庭问题等咨询服务。</w:t>
      </w:r>
    </w:p>
    <w:p>
      <w:pPr>
        <w:ind w:firstLine="640" w:firstLineChars="200"/>
        <w:rPr>
          <w:rFonts w:ascii="仿宋" w:hAnsi="仿宋" w:eastAsia="仿宋"/>
          <w:sz w:val="32"/>
          <w:szCs w:val="32"/>
        </w:rPr>
      </w:pPr>
      <w:r>
        <w:rPr>
          <w:rFonts w:ascii="仿宋" w:hAnsi="仿宋" w:eastAsia="仿宋"/>
          <w:sz w:val="32"/>
          <w:szCs w:val="32"/>
        </w:rPr>
        <w:t>三是设立援建资金</w:t>
      </w:r>
      <w:r>
        <w:rPr>
          <w:rFonts w:hint="eastAsia" w:ascii="仿宋" w:hAnsi="仿宋" w:eastAsia="仿宋"/>
          <w:sz w:val="32"/>
          <w:szCs w:val="32"/>
        </w:rPr>
        <w:t>，</w:t>
      </w:r>
      <w:r>
        <w:rPr>
          <w:rFonts w:ascii="仿宋" w:hAnsi="仿宋" w:eastAsia="仿宋"/>
          <w:sz w:val="32"/>
          <w:szCs w:val="32"/>
        </w:rPr>
        <w:t>不断提升妇女儿童的幸福感和安全感</w:t>
      </w:r>
      <w:r>
        <w:rPr>
          <w:rFonts w:hint="eastAsia" w:ascii="仿宋" w:hAnsi="仿宋" w:eastAsia="仿宋"/>
          <w:sz w:val="32"/>
          <w:szCs w:val="32"/>
        </w:rPr>
        <w:t>。</w:t>
      </w:r>
      <w:r>
        <w:rPr>
          <w:rFonts w:ascii="仿宋" w:hAnsi="仿宋" w:eastAsia="仿宋"/>
          <w:sz w:val="32"/>
          <w:szCs w:val="32"/>
        </w:rPr>
        <w:t>通过设立县级援建单亲特困母亲安居房项目专项补助资金</w:t>
      </w:r>
      <w:r>
        <w:rPr>
          <w:rFonts w:hint="eastAsia" w:ascii="仿宋" w:hAnsi="仿宋" w:eastAsia="仿宋"/>
          <w:sz w:val="32"/>
          <w:szCs w:val="32"/>
        </w:rPr>
        <w:t>，2</w:t>
      </w:r>
      <w:r>
        <w:rPr>
          <w:rFonts w:ascii="仿宋" w:hAnsi="仿宋" w:eastAsia="仿宋"/>
          <w:sz w:val="32"/>
          <w:szCs w:val="32"/>
        </w:rPr>
        <w:t>020年度县妇联通过有效摸排后</w:t>
      </w:r>
      <w:r>
        <w:rPr>
          <w:rFonts w:hint="eastAsia" w:ascii="仿宋" w:hAnsi="仿宋" w:eastAsia="仿宋"/>
          <w:sz w:val="32"/>
          <w:szCs w:val="32"/>
        </w:rPr>
        <w:t>，</w:t>
      </w:r>
      <w:r>
        <w:rPr>
          <w:rFonts w:ascii="仿宋" w:hAnsi="仿宋" w:eastAsia="仿宋"/>
          <w:sz w:val="32"/>
          <w:szCs w:val="32"/>
        </w:rPr>
        <w:t>对符合条件的</w:t>
      </w:r>
      <w:r>
        <w:rPr>
          <w:rFonts w:hint="eastAsia" w:ascii="仿宋" w:hAnsi="仿宋" w:eastAsia="仿宋"/>
          <w:sz w:val="32"/>
          <w:szCs w:val="32"/>
        </w:rPr>
        <w:t>4户单亲特困母亲家庭进行了援建，拆除重建、修缮款共投入1</w:t>
      </w:r>
      <w:r>
        <w:rPr>
          <w:rFonts w:ascii="仿宋" w:hAnsi="仿宋" w:eastAsia="仿宋"/>
          <w:sz w:val="32"/>
          <w:szCs w:val="32"/>
        </w:rPr>
        <w:t>2.6万元</w:t>
      </w:r>
      <w:r>
        <w:rPr>
          <w:rFonts w:hint="eastAsia" w:ascii="仿宋" w:hAnsi="仿宋" w:eastAsia="仿宋"/>
          <w:sz w:val="32"/>
          <w:szCs w:val="32"/>
        </w:rPr>
        <w:t>，为单亲特困母亲家庭解决了住房问题，改善了生活条件。</w:t>
      </w:r>
    </w:p>
    <w:p>
      <w:pPr>
        <w:numPr>
          <w:ilvl w:val="0"/>
          <w:numId w:val="1"/>
        </w:numPr>
        <w:spacing w:before="156" w:beforeLines="50" w:after="156" w:afterLines="50"/>
        <w:ind w:left="1281"/>
        <w:rPr>
          <w:rFonts w:ascii="仿宋" w:hAnsi="仿宋" w:eastAsia="仿宋"/>
          <w:b/>
          <w:sz w:val="32"/>
          <w:szCs w:val="32"/>
        </w:rPr>
      </w:pPr>
      <w:r>
        <w:rPr>
          <w:rFonts w:ascii="仿宋" w:hAnsi="仿宋" w:eastAsia="仿宋"/>
          <w:b/>
          <w:sz w:val="32"/>
          <w:szCs w:val="32"/>
        </w:rPr>
        <w:t>存在问题</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020年度县妇联在妇联思想宣传</w:t>
      </w:r>
      <w:r>
        <w:rPr>
          <w:rFonts w:hint="eastAsia" w:ascii="仿宋" w:hAnsi="仿宋" w:eastAsia="仿宋"/>
          <w:sz w:val="32"/>
          <w:szCs w:val="32"/>
        </w:rPr>
        <w:t>、</w:t>
      </w:r>
      <w:r>
        <w:rPr>
          <w:rFonts w:ascii="仿宋" w:hAnsi="仿宋" w:eastAsia="仿宋"/>
          <w:sz w:val="32"/>
          <w:szCs w:val="32"/>
        </w:rPr>
        <w:t>妇女事业发展</w:t>
      </w:r>
      <w:r>
        <w:rPr>
          <w:rFonts w:hint="eastAsia" w:ascii="仿宋" w:hAnsi="仿宋" w:eastAsia="仿宋"/>
          <w:sz w:val="32"/>
          <w:szCs w:val="32"/>
        </w:rPr>
        <w:t>、</w:t>
      </w:r>
      <w:r>
        <w:rPr>
          <w:rFonts w:ascii="仿宋" w:hAnsi="仿宋" w:eastAsia="仿宋"/>
          <w:sz w:val="32"/>
          <w:szCs w:val="32"/>
        </w:rPr>
        <w:t>家庭文明建设等方面</w:t>
      </w:r>
      <w:r>
        <w:rPr>
          <w:rFonts w:hint="eastAsia" w:ascii="仿宋" w:hAnsi="仿宋" w:eastAsia="仿宋"/>
          <w:sz w:val="32"/>
          <w:szCs w:val="32"/>
        </w:rPr>
        <w:t>，</w:t>
      </w:r>
      <w:r>
        <w:rPr>
          <w:rFonts w:ascii="仿宋" w:hAnsi="仿宋" w:eastAsia="仿宋"/>
          <w:sz w:val="32"/>
          <w:szCs w:val="32"/>
        </w:rPr>
        <w:t>取得了良好成绩</w:t>
      </w:r>
      <w:r>
        <w:rPr>
          <w:rFonts w:hint="eastAsia" w:ascii="仿宋" w:hAnsi="仿宋" w:eastAsia="仿宋"/>
          <w:sz w:val="32"/>
          <w:szCs w:val="32"/>
        </w:rPr>
        <w:t>。</w:t>
      </w:r>
      <w:r>
        <w:rPr>
          <w:rFonts w:ascii="仿宋" w:hAnsi="仿宋" w:eastAsia="仿宋"/>
          <w:sz w:val="32"/>
          <w:szCs w:val="32"/>
        </w:rPr>
        <w:t>但也存在</w:t>
      </w:r>
      <w:r>
        <w:rPr>
          <w:rFonts w:hint="eastAsia" w:ascii="仿宋" w:hAnsi="仿宋" w:eastAsia="仿宋"/>
          <w:sz w:val="32"/>
          <w:szCs w:val="32"/>
        </w:rPr>
        <w:t>项目目标</w:t>
      </w:r>
      <w:r>
        <w:rPr>
          <w:rFonts w:ascii="仿宋" w:hAnsi="仿宋" w:eastAsia="仿宋"/>
          <w:sz w:val="32"/>
          <w:szCs w:val="32"/>
        </w:rPr>
        <w:t>管理</w:t>
      </w:r>
      <w:r>
        <w:rPr>
          <w:rFonts w:hint="eastAsia" w:ascii="仿宋" w:hAnsi="仿宋" w:eastAsia="仿宋"/>
          <w:sz w:val="32"/>
          <w:szCs w:val="32"/>
        </w:rPr>
        <w:t>、</w:t>
      </w:r>
      <w:r>
        <w:rPr>
          <w:rFonts w:ascii="仿宋" w:hAnsi="仿宋" w:eastAsia="仿宋"/>
          <w:sz w:val="32"/>
          <w:szCs w:val="32"/>
        </w:rPr>
        <w:t>制度措施管理</w:t>
      </w:r>
      <w:r>
        <w:rPr>
          <w:rFonts w:hint="eastAsia" w:ascii="仿宋" w:hAnsi="仿宋" w:eastAsia="仿宋"/>
          <w:sz w:val="32"/>
          <w:szCs w:val="32"/>
        </w:rPr>
        <w:t>、</w:t>
      </w:r>
      <w:r>
        <w:rPr>
          <w:rFonts w:ascii="仿宋" w:hAnsi="仿宋" w:eastAsia="仿宋"/>
          <w:sz w:val="32"/>
          <w:szCs w:val="32"/>
        </w:rPr>
        <w:t>资金管理等方面的问题</w:t>
      </w:r>
      <w:r>
        <w:rPr>
          <w:rFonts w:hint="eastAsia" w:ascii="仿宋" w:hAnsi="仿宋" w:eastAsia="仿宋"/>
          <w:sz w:val="32"/>
          <w:szCs w:val="32"/>
        </w:rPr>
        <w:t>，</w:t>
      </w:r>
      <w:r>
        <w:rPr>
          <w:rFonts w:ascii="仿宋" w:hAnsi="仿宋" w:eastAsia="仿宋"/>
          <w:sz w:val="32"/>
          <w:szCs w:val="32"/>
        </w:rPr>
        <w:t>值得引起关注及重视</w:t>
      </w:r>
      <w:r>
        <w:rPr>
          <w:rFonts w:hint="eastAsia" w:ascii="仿宋" w:hAnsi="仿宋" w:eastAsia="仿宋"/>
          <w:sz w:val="32"/>
          <w:szCs w:val="32"/>
        </w:rPr>
        <w:t>。</w:t>
      </w:r>
    </w:p>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（一）目标管理意识有待加强</w:t>
      </w:r>
    </w:p>
    <w:p>
      <w:pPr>
        <w:ind w:firstLine="640" w:firstLineChars="200"/>
        <w:rPr>
          <w:rFonts w:ascii="仿宋" w:hAnsi="仿宋" w:eastAsia="仿宋"/>
          <w:sz w:val="32"/>
          <w:szCs w:val="32"/>
        </w:rPr>
      </w:pPr>
      <w:r>
        <w:rPr>
          <w:rFonts w:hint="eastAsia" w:ascii="仿宋" w:hAnsi="仿宋" w:eastAsia="仿宋"/>
          <w:sz w:val="32"/>
          <w:szCs w:val="32"/>
        </w:rPr>
        <w:t>绩效目标合理性有待进一步加强，缺少可行性研究和充分论证，设置的绩效指标可衡量行不足。目前，县妇联设置的绩效目标与年度工作任务衔接存在一些缺漏，如：妇女事业发展类、妇女维权类工作任务的产出、效益目标，未全面、明确、量化地反映部门年度履职效果。缺少事前调研及具体量化的数值，难以对标考核。</w:t>
      </w:r>
    </w:p>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（二）资产管理工作有待改进</w:t>
      </w:r>
    </w:p>
    <w:p>
      <w:pPr>
        <w:ind w:firstLine="640" w:firstLineChars="200"/>
        <w:rPr>
          <w:rFonts w:ascii="仿宋" w:hAnsi="仿宋" w:eastAsia="仿宋"/>
          <w:sz w:val="32"/>
          <w:szCs w:val="32"/>
        </w:rPr>
      </w:pPr>
      <w:r>
        <w:rPr>
          <w:rFonts w:ascii="仿宋" w:hAnsi="仿宋" w:eastAsia="仿宋"/>
          <w:sz w:val="32"/>
          <w:szCs w:val="32"/>
        </w:rPr>
        <w:t>一是资产</w:t>
      </w:r>
      <w:r>
        <w:rPr>
          <w:rFonts w:hint="eastAsia" w:ascii="仿宋" w:hAnsi="仿宋" w:eastAsia="仿宋"/>
          <w:sz w:val="32"/>
          <w:szCs w:val="32"/>
        </w:rPr>
        <w:t>管理</w:t>
      </w:r>
      <w:r>
        <w:rPr>
          <w:rFonts w:ascii="仿宋" w:hAnsi="仿宋" w:eastAsia="仿宋"/>
          <w:sz w:val="32"/>
          <w:szCs w:val="32"/>
        </w:rPr>
        <w:t>合规性有待进一步提高</w:t>
      </w:r>
      <w:r>
        <w:rPr>
          <w:rFonts w:hint="eastAsia" w:ascii="仿宋" w:hAnsi="仿宋" w:eastAsia="仿宋"/>
          <w:sz w:val="32"/>
          <w:szCs w:val="32"/>
        </w:rPr>
        <w:t>。</w:t>
      </w:r>
      <w:r>
        <w:rPr>
          <w:rFonts w:ascii="仿宋" w:hAnsi="仿宋" w:eastAsia="仿宋"/>
          <w:sz w:val="32"/>
          <w:szCs w:val="32"/>
        </w:rPr>
        <w:t>部门固定资产未实施标签管理，缺少对固定资产的管理要求</w:t>
      </w:r>
      <w:r>
        <w:rPr>
          <w:rFonts w:hint="eastAsia" w:ascii="仿宋" w:hAnsi="仿宋" w:eastAsia="仿宋"/>
          <w:sz w:val="32"/>
          <w:szCs w:val="32"/>
        </w:rPr>
        <w:t>，</w:t>
      </w:r>
      <w:r>
        <w:rPr>
          <w:rFonts w:ascii="仿宋" w:hAnsi="仿宋" w:eastAsia="仿宋"/>
          <w:sz w:val="32"/>
          <w:szCs w:val="32"/>
        </w:rPr>
        <w:t>资产管理制度建设有待进一步完善</w:t>
      </w:r>
      <w:r>
        <w:rPr>
          <w:rFonts w:hint="eastAsia" w:ascii="仿宋" w:hAnsi="仿宋" w:eastAsia="仿宋"/>
          <w:sz w:val="32"/>
          <w:szCs w:val="32"/>
        </w:rPr>
        <w:t>。</w:t>
      </w:r>
    </w:p>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（三）制度措施不健全</w:t>
      </w:r>
    </w:p>
    <w:p>
      <w:pPr>
        <w:ind w:firstLine="640" w:firstLineChars="200"/>
        <w:rPr>
          <w:rFonts w:ascii="仿宋" w:hAnsi="仿宋" w:eastAsia="仿宋"/>
          <w:sz w:val="32"/>
          <w:szCs w:val="32"/>
        </w:rPr>
      </w:pPr>
      <w:r>
        <w:rPr>
          <w:rFonts w:ascii="仿宋" w:hAnsi="仿宋" w:eastAsia="仿宋"/>
          <w:sz w:val="32"/>
          <w:szCs w:val="32"/>
        </w:rPr>
        <w:t>未建立健全的财务管理制度</w:t>
      </w:r>
      <w:r>
        <w:rPr>
          <w:rFonts w:hint="eastAsia" w:ascii="仿宋" w:hAnsi="仿宋" w:eastAsia="仿宋"/>
          <w:sz w:val="32"/>
          <w:szCs w:val="32"/>
        </w:rPr>
        <w:t>、</w:t>
      </w:r>
      <w:r>
        <w:rPr>
          <w:rFonts w:ascii="仿宋" w:hAnsi="仿宋" w:eastAsia="仿宋"/>
          <w:sz w:val="32"/>
          <w:szCs w:val="32"/>
        </w:rPr>
        <w:t>项目管理制度</w:t>
      </w:r>
      <w:r>
        <w:rPr>
          <w:rFonts w:hint="eastAsia" w:ascii="仿宋" w:hAnsi="仿宋" w:eastAsia="仿宋"/>
          <w:sz w:val="32"/>
          <w:szCs w:val="32"/>
        </w:rPr>
        <w:t>。</w:t>
      </w:r>
      <w:r>
        <w:rPr>
          <w:rFonts w:ascii="仿宋" w:hAnsi="仿宋" w:eastAsia="仿宋"/>
          <w:sz w:val="32"/>
          <w:szCs w:val="32"/>
        </w:rPr>
        <w:t>经现场抽查部门</w:t>
      </w:r>
      <w:r>
        <w:rPr>
          <w:rFonts w:hint="eastAsia" w:ascii="仿宋" w:hAnsi="仿宋" w:eastAsia="仿宋"/>
          <w:sz w:val="32"/>
          <w:szCs w:val="32"/>
        </w:rPr>
        <w:t>2</w:t>
      </w:r>
      <w:r>
        <w:rPr>
          <w:rFonts w:ascii="仿宋" w:hAnsi="仿宋" w:eastAsia="仿宋"/>
          <w:sz w:val="32"/>
          <w:szCs w:val="32"/>
        </w:rPr>
        <w:t>020年度财务资料发现</w:t>
      </w:r>
      <w:r>
        <w:rPr>
          <w:rFonts w:hint="eastAsia" w:ascii="仿宋" w:hAnsi="仿宋" w:eastAsia="仿宋"/>
          <w:sz w:val="32"/>
          <w:szCs w:val="32"/>
        </w:rPr>
        <w:t>，</w:t>
      </w:r>
      <w:r>
        <w:rPr>
          <w:rFonts w:ascii="仿宋" w:hAnsi="仿宋" w:eastAsia="仿宋"/>
          <w:sz w:val="32"/>
          <w:szCs w:val="32"/>
        </w:rPr>
        <w:t>未按规定设立专账核算</w:t>
      </w:r>
      <w:r>
        <w:rPr>
          <w:rFonts w:hint="eastAsia" w:ascii="仿宋" w:hAnsi="仿宋" w:eastAsia="仿宋"/>
          <w:sz w:val="32"/>
          <w:szCs w:val="32"/>
        </w:rPr>
        <w:t>，</w:t>
      </w:r>
      <w:r>
        <w:rPr>
          <w:rFonts w:ascii="仿宋" w:hAnsi="仿宋" w:eastAsia="仿宋"/>
          <w:sz w:val="32"/>
          <w:szCs w:val="32"/>
        </w:rPr>
        <w:t>个别记账凭证编号紊乱</w:t>
      </w:r>
      <w:r>
        <w:rPr>
          <w:rFonts w:hint="eastAsia" w:ascii="仿宋" w:hAnsi="仿宋" w:eastAsia="仿宋"/>
          <w:sz w:val="32"/>
          <w:szCs w:val="32"/>
        </w:rPr>
        <w:t>，</w:t>
      </w:r>
      <w:r>
        <w:rPr>
          <w:rFonts w:ascii="仿宋" w:hAnsi="仿宋" w:eastAsia="仿宋"/>
          <w:sz w:val="32"/>
          <w:szCs w:val="32"/>
        </w:rPr>
        <w:t>专项资金项目缺乏管理制度规范</w:t>
      </w:r>
      <w:r>
        <w:rPr>
          <w:rFonts w:hint="eastAsia" w:ascii="仿宋" w:hAnsi="仿宋" w:eastAsia="仿宋"/>
          <w:sz w:val="32"/>
          <w:szCs w:val="32"/>
        </w:rPr>
        <w:t>。</w:t>
      </w:r>
    </w:p>
    <w:p>
      <w:pPr>
        <w:spacing w:before="156" w:beforeLines="50" w:after="156" w:afterLines="50"/>
        <w:ind w:firstLine="640" w:firstLineChars="200"/>
        <w:rPr>
          <w:rFonts w:ascii="仿宋" w:hAnsi="仿宋" w:eastAsia="仿宋"/>
          <w:sz w:val="32"/>
          <w:szCs w:val="32"/>
        </w:rPr>
      </w:pPr>
      <w:r>
        <w:rPr>
          <w:rFonts w:hint="eastAsia" w:ascii="仿宋" w:hAnsi="仿宋" w:eastAsia="仿宋"/>
          <w:sz w:val="32"/>
          <w:szCs w:val="32"/>
        </w:rPr>
        <w:t>（四）项目监督管理不到位</w:t>
      </w:r>
    </w:p>
    <w:p>
      <w:pPr>
        <w:ind w:firstLine="640" w:firstLineChars="200"/>
        <w:rPr>
          <w:rFonts w:ascii="仿宋" w:hAnsi="仿宋" w:eastAsia="仿宋"/>
          <w:sz w:val="32"/>
          <w:szCs w:val="32"/>
        </w:rPr>
      </w:pPr>
      <w:r>
        <w:rPr>
          <w:rFonts w:ascii="仿宋" w:hAnsi="仿宋" w:eastAsia="仿宋"/>
          <w:sz w:val="32"/>
          <w:szCs w:val="32"/>
        </w:rPr>
        <w:t>未落实跟踪项目经费的使用情况及后续管理</w:t>
      </w:r>
      <w:r>
        <w:rPr>
          <w:rFonts w:hint="eastAsia" w:ascii="仿宋" w:hAnsi="仿宋" w:eastAsia="仿宋"/>
          <w:sz w:val="32"/>
          <w:szCs w:val="32"/>
        </w:rPr>
        <w:t>。</w:t>
      </w:r>
      <w:r>
        <w:rPr>
          <w:rFonts w:ascii="仿宋" w:hAnsi="仿宋" w:eastAsia="仿宋"/>
          <w:sz w:val="32"/>
          <w:szCs w:val="32"/>
        </w:rPr>
        <w:t>如</w:t>
      </w:r>
      <w:r>
        <w:rPr>
          <w:rFonts w:hint="eastAsia" w:ascii="仿宋" w:hAnsi="仿宋" w:eastAsia="仿宋"/>
          <w:sz w:val="32"/>
          <w:szCs w:val="32"/>
        </w:rPr>
        <w:t>：2</w:t>
      </w:r>
      <w:r>
        <w:rPr>
          <w:rFonts w:ascii="仿宋" w:hAnsi="仿宋" w:eastAsia="仿宋"/>
          <w:sz w:val="32"/>
          <w:szCs w:val="32"/>
        </w:rPr>
        <w:t>020年度村级妇联</w:t>
      </w:r>
      <w:r>
        <w:rPr>
          <w:rFonts w:hint="eastAsia" w:ascii="仿宋" w:hAnsi="仿宋" w:eastAsia="仿宋"/>
          <w:sz w:val="32"/>
          <w:szCs w:val="32"/>
        </w:rPr>
        <w:t>“巾帼驿站”配套资金1</w:t>
      </w:r>
      <w:r>
        <w:rPr>
          <w:rFonts w:ascii="仿宋" w:hAnsi="仿宋" w:eastAsia="仿宋"/>
          <w:sz w:val="32"/>
          <w:szCs w:val="32"/>
        </w:rPr>
        <w:t>3万元</w:t>
      </w:r>
      <w:r>
        <w:rPr>
          <w:rFonts w:hint="eastAsia" w:ascii="仿宋" w:hAnsi="仿宋" w:eastAsia="仿宋"/>
          <w:sz w:val="32"/>
          <w:szCs w:val="32"/>
        </w:rPr>
        <w:t>，</w:t>
      </w:r>
      <w:r>
        <w:rPr>
          <w:rFonts w:ascii="仿宋" w:hAnsi="仿宋" w:eastAsia="仿宋"/>
          <w:sz w:val="32"/>
          <w:szCs w:val="32"/>
        </w:rPr>
        <w:t>其中分别拨付给</w:t>
      </w:r>
      <w:r>
        <w:rPr>
          <w:rFonts w:hint="eastAsia" w:ascii="仿宋" w:hAnsi="仿宋" w:eastAsia="仿宋"/>
          <w:sz w:val="32"/>
          <w:szCs w:val="32"/>
        </w:rPr>
        <w:t>1</w:t>
      </w:r>
      <w:r>
        <w:rPr>
          <w:rFonts w:ascii="仿宋" w:hAnsi="仿宋" w:eastAsia="仿宋"/>
          <w:sz w:val="32"/>
          <w:szCs w:val="32"/>
        </w:rPr>
        <w:t>0个乡镇的</w:t>
      </w:r>
      <w:r>
        <w:rPr>
          <w:rFonts w:hint="eastAsia" w:ascii="仿宋" w:hAnsi="仿宋" w:eastAsia="仿宋"/>
          <w:sz w:val="32"/>
          <w:szCs w:val="32"/>
        </w:rPr>
        <w:t>1</w:t>
      </w:r>
      <w:r>
        <w:rPr>
          <w:rFonts w:ascii="仿宋" w:hAnsi="仿宋" w:eastAsia="仿宋"/>
          <w:sz w:val="32"/>
          <w:szCs w:val="32"/>
        </w:rPr>
        <w:t>0个村委会作为建立村级</w:t>
      </w:r>
      <w:r>
        <w:rPr>
          <w:rFonts w:hint="eastAsia" w:ascii="仿宋" w:hAnsi="仿宋" w:eastAsia="仿宋"/>
          <w:sz w:val="32"/>
          <w:szCs w:val="32"/>
        </w:rPr>
        <w:t>“巾帼驿站”的配套资金，县妇联未对该资金使用情况进行监督管理，后续未进行跟踪反馈。</w:t>
      </w:r>
    </w:p>
    <w:p>
      <w:pPr>
        <w:numPr>
          <w:ilvl w:val="0"/>
          <w:numId w:val="1"/>
        </w:numPr>
        <w:spacing w:before="156" w:beforeLines="50" w:after="156" w:afterLines="50"/>
        <w:ind w:left="1281"/>
        <w:rPr>
          <w:rFonts w:ascii="仿宋" w:hAnsi="仿宋" w:eastAsia="仿宋"/>
          <w:b/>
          <w:sz w:val="32"/>
          <w:szCs w:val="32"/>
        </w:rPr>
      </w:pPr>
      <w:r>
        <w:rPr>
          <w:rFonts w:hint="eastAsia" w:ascii="仿宋" w:hAnsi="仿宋" w:eastAsia="仿宋"/>
          <w:b/>
          <w:sz w:val="32"/>
          <w:szCs w:val="32"/>
        </w:rPr>
        <w:t>相关建议</w:t>
      </w:r>
    </w:p>
    <w:p>
      <w:pPr>
        <w:numPr>
          <w:ilvl w:val="0"/>
          <w:numId w:val="2"/>
        </w:numPr>
        <w:spacing w:before="156" w:beforeLines="50" w:after="156" w:afterLines="50"/>
        <w:ind w:left="1417" w:hanging="856"/>
        <w:rPr>
          <w:rFonts w:ascii="仿宋" w:hAnsi="仿宋" w:eastAsia="仿宋"/>
          <w:sz w:val="32"/>
          <w:szCs w:val="32"/>
        </w:rPr>
      </w:pPr>
      <w:r>
        <w:rPr>
          <w:rFonts w:hint="eastAsia" w:ascii="仿宋" w:hAnsi="仿宋" w:eastAsia="仿宋"/>
          <w:sz w:val="32"/>
          <w:szCs w:val="32"/>
        </w:rPr>
        <w:t>构建部门整体支出的指标数据库</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020年</w:t>
      </w:r>
      <w:r>
        <w:rPr>
          <w:rFonts w:hint="eastAsia" w:ascii="仿宋" w:hAnsi="仿宋" w:eastAsia="仿宋"/>
          <w:sz w:val="32"/>
          <w:szCs w:val="32"/>
        </w:rPr>
        <w:t>，</w:t>
      </w:r>
      <w:r>
        <w:rPr>
          <w:rFonts w:ascii="仿宋" w:hAnsi="仿宋" w:eastAsia="仿宋"/>
          <w:sz w:val="32"/>
          <w:szCs w:val="32"/>
        </w:rPr>
        <w:t>县妇联部门整体支出资金</w:t>
      </w:r>
      <w:r>
        <w:rPr>
          <w:rFonts w:hint="eastAsia" w:ascii="仿宋" w:hAnsi="仿宋" w:eastAsia="仿宋"/>
          <w:sz w:val="32"/>
          <w:szCs w:val="32"/>
        </w:rPr>
        <w:t>1</w:t>
      </w:r>
      <w:r>
        <w:rPr>
          <w:rFonts w:ascii="仿宋" w:hAnsi="仿宋" w:eastAsia="仿宋"/>
          <w:sz w:val="32"/>
          <w:szCs w:val="32"/>
        </w:rPr>
        <w:t>57.71万元</w:t>
      </w:r>
      <w:r>
        <w:rPr>
          <w:rFonts w:hint="eastAsia" w:ascii="仿宋" w:hAnsi="仿宋" w:eastAsia="仿宋"/>
          <w:sz w:val="32"/>
          <w:szCs w:val="32"/>
        </w:rPr>
        <w:t>，</w:t>
      </w:r>
      <w:r>
        <w:rPr>
          <w:rFonts w:ascii="仿宋" w:hAnsi="仿宋" w:eastAsia="仿宋"/>
          <w:sz w:val="32"/>
          <w:szCs w:val="32"/>
        </w:rPr>
        <w:t>目前部门指标或设置不明确</w:t>
      </w:r>
      <w:r>
        <w:rPr>
          <w:rFonts w:hint="eastAsia" w:ascii="仿宋" w:hAnsi="仿宋" w:eastAsia="仿宋"/>
          <w:sz w:val="32"/>
          <w:szCs w:val="32"/>
        </w:rPr>
        <w:t>，</w:t>
      </w:r>
      <w:r>
        <w:rPr>
          <w:rFonts w:ascii="仿宋" w:hAnsi="仿宋" w:eastAsia="仿宋"/>
          <w:sz w:val="32"/>
          <w:szCs w:val="32"/>
        </w:rPr>
        <w:t>没有量化</w:t>
      </w:r>
      <w:r>
        <w:rPr>
          <w:rFonts w:hint="eastAsia" w:ascii="仿宋" w:hAnsi="仿宋" w:eastAsia="仿宋"/>
          <w:sz w:val="32"/>
          <w:szCs w:val="32"/>
        </w:rPr>
        <w:t>。</w:t>
      </w:r>
      <w:r>
        <w:rPr>
          <w:rFonts w:ascii="仿宋" w:hAnsi="仿宋" w:eastAsia="仿宋"/>
          <w:sz w:val="32"/>
          <w:szCs w:val="32"/>
        </w:rPr>
        <w:t>建议县妇联根据年度工作任务及项目特性</w:t>
      </w:r>
      <w:r>
        <w:rPr>
          <w:rFonts w:hint="eastAsia" w:ascii="仿宋" w:hAnsi="仿宋" w:eastAsia="仿宋"/>
          <w:sz w:val="32"/>
          <w:szCs w:val="32"/>
        </w:rPr>
        <w:t>，</w:t>
      </w:r>
      <w:r>
        <w:rPr>
          <w:rFonts w:ascii="仿宋" w:hAnsi="仿宋" w:eastAsia="仿宋"/>
          <w:sz w:val="32"/>
          <w:szCs w:val="32"/>
        </w:rPr>
        <w:t>建立健全适用于本部门工作特性的绩效指标数据库</w:t>
      </w:r>
      <w:r>
        <w:rPr>
          <w:rFonts w:hint="eastAsia" w:ascii="仿宋" w:hAnsi="仿宋" w:eastAsia="仿宋"/>
          <w:sz w:val="32"/>
          <w:szCs w:val="32"/>
        </w:rPr>
        <w:t>，</w:t>
      </w:r>
      <w:r>
        <w:rPr>
          <w:rFonts w:ascii="仿宋" w:hAnsi="仿宋" w:eastAsia="仿宋"/>
          <w:sz w:val="32"/>
          <w:szCs w:val="32"/>
        </w:rPr>
        <w:t>为部门年度预算执行</w:t>
      </w:r>
      <w:r>
        <w:rPr>
          <w:rFonts w:hint="eastAsia" w:ascii="仿宋" w:hAnsi="仿宋" w:eastAsia="仿宋"/>
          <w:sz w:val="32"/>
          <w:szCs w:val="32"/>
        </w:rPr>
        <w:t>、</w:t>
      </w:r>
      <w:r>
        <w:rPr>
          <w:rFonts w:ascii="仿宋" w:hAnsi="仿宋" w:eastAsia="仿宋"/>
          <w:sz w:val="32"/>
          <w:szCs w:val="32"/>
        </w:rPr>
        <w:t>目标实施同步监控夯实基础</w:t>
      </w:r>
      <w:r>
        <w:rPr>
          <w:rFonts w:hint="eastAsia" w:ascii="仿宋" w:hAnsi="仿宋" w:eastAsia="仿宋"/>
          <w:sz w:val="32"/>
          <w:szCs w:val="32"/>
        </w:rPr>
        <w:t>。</w:t>
      </w:r>
    </w:p>
    <w:p>
      <w:pPr>
        <w:numPr>
          <w:ilvl w:val="0"/>
          <w:numId w:val="2"/>
        </w:numPr>
        <w:spacing w:before="156" w:beforeLines="50" w:after="156" w:afterLines="50"/>
        <w:ind w:left="1417" w:hanging="856"/>
        <w:rPr>
          <w:rFonts w:ascii="仿宋" w:hAnsi="仿宋" w:eastAsia="仿宋"/>
          <w:sz w:val="32"/>
          <w:szCs w:val="32"/>
        </w:rPr>
      </w:pPr>
      <w:r>
        <w:rPr>
          <w:rFonts w:hint="eastAsia" w:ascii="仿宋" w:hAnsi="仿宋" w:eastAsia="仿宋"/>
          <w:sz w:val="32"/>
          <w:szCs w:val="32"/>
        </w:rPr>
        <w:t>注重提升人员专业素养，提高部门管理建设</w:t>
      </w:r>
    </w:p>
    <w:p>
      <w:pPr>
        <w:ind w:firstLine="640" w:firstLineChars="200"/>
        <w:rPr>
          <w:rFonts w:ascii="仿宋" w:hAnsi="仿宋" w:eastAsia="仿宋"/>
          <w:sz w:val="32"/>
          <w:szCs w:val="32"/>
        </w:rPr>
      </w:pPr>
      <w:r>
        <w:rPr>
          <w:rFonts w:ascii="仿宋" w:hAnsi="仿宋" w:eastAsia="仿宋"/>
          <w:sz w:val="32"/>
          <w:szCs w:val="32"/>
        </w:rPr>
        <w:t>一是完善资产管理制度建设</w:t>
      </w:r>
      <w:r>
        <w:rPr>
          <w:rFonts w:hint="eastAsia" w:ascii="仿宋" w:hAnsi="仿宋" w:eastAsia="仿宋"/>
          <w:sz w:val="32"/>
          <w:szCs w:val="32"/>
        </w:rPr>
        <w:t>。</w:t>
      </w:r>
      <w:r>
        <w:rPr>
          <w:rFonts w:ascii="仿宋" w:hAnsi="仿宋" w:eastAsia="仿宋"/>
          <w:sz w:val="32"/>
          <w:szCs w:val="32"/>
        </w:rPr>
        <w:t>建议县妇联制定并执行</w:t>
      </w:r>
      <w:r>
        <w:rPr>
          <w:rFonts w:hint="eastAsia" w:ascii="仿宋" w:hAnsi="仿宋" w:eastAsia="仿宋"/>
          <w:sz w:val="32"/>
          <w:szCs w:val="32"/>
        </w:rPr>
        <w:t>《固定资产管理办法》等文件，规范化管理资产，统一执行标签化。</w:t>
      </w:r>
    </w:p>
    <w:p>
      <w:pPr>
        <w:ind w:firstLine="640" w:firstLineChars="200"/>
        <w:rPr>
          <w:rFonts w:ascii="仿宋" w:hAnsi="仿宋" w:eastAsia="仿宋"/>
          <w:sz w:val="32"/>
          <w:szCs w:val="32"/>
        </w:rPr>
      </w:pPr>
      <w:r>
        <w:rPr>
          <w:rFonts w:ascii="仿宋" w:hAnsi="仿宋" w:eastAsia="仿宋"/>
          <w:sz w:val="32"/>
          <w:szCs w:val="32"/>
        </w:rPr>
        <w:t>二是加强财务人员专业素养</w:t>
      </w:r>
      <w:r>
        <w:rPr>
          <w:rFonts w:hint="eastAsia" w:ascii="仿宋" w:hAnsi="仿宋" w:eastAsia="仿宋"/>
          <w:sz w:val="32"/>
          <w:szCs w:val="32"/>
        </w:rPr>
        <w:t>，</w:t>
      </w:r>
      <w:r>
        <w:rPr>
          <w:rFonts w:ascii="仿宋" w:hAnsi="仿宋" w:eastAsia="仿宋"/>
          <w:sz w:val="32"/>
          <w:szCs w:val="32"/>
        </w:rPr>
        <w:t>完善部门财务合规性</w:t>
      </w:r>
      <w:r>
        <w:rPr>
          <w:rFonts w:hint="eastAsia" w:ascii="仿宋" w:hAnsi="仿宋" w:eastAsia="仿宋"/>
          <w:sz w:val="32"/>
          <w:szCs w:val="32"/>
        </w:rPr>
        <w:t>。规范执行会计核算制度，根据项目要求，按规定设置专账核算。</w:t>
      </w:r>
    </w:p>
    <w:p>
      <w:pPr>
        <w:numPr>
          <w:ilvl w:val="0"/>
          <w:numId w:val="2"/>
        </w:numPr>
        <w:spacing w:before="156" w:beforeLines="50" w:after="156" w:afterLines="50"/>
        <w:ind w:left="1417" w:hanging="856"/>
        <w:rPr>
          <w:rFonts w:ascii="仿宋" w:hAnsi="仿宋" w:eastAsia="仿宋"/>
          <w:sz w:val="32"/>
          <w:szCs w:val="32"/>
        </w:rPr>
      </w:pPr>
      <w:r>
        <w:rPr>
          <w:rFonts w:hint="eastAsia" w:ascii="仿宋" w:hAnsi="仿宋" w:eastAsia="仿宋"/>
          <w:sz w:val="32"/>
          <w:szCs w:val="32"/>
        </w:rPr>
        <w:t>完善项目监督管理，加强监督管理应用</w:t>
      </w:r>
    </w:p>
    <w:p>
      <w:pPr>
        <w:ind w:firstLine="640" w:firstLineChars="200"/>
        <w:rPr>
          <w:rFonts w:ascii="仿宋" w:hAnsi="仿宋" w:eastAsia="仿宋"/>
          <w:sz w:val="32"/>
          <w:szCs w:val="32"/>
        </w:rPr>
      </w:pPr>
      <w:r>
        <w:rPr>
          <w:rFonts w:ascii="仿宋" w:hAnsi="仿宋" w:eastAsia="仿宋"/>
          <w:sz w:val="32"/>
          <w:szCs w:val="32"/>
        </w:rPr>
        <w:t>建议县妇联按照项目相关要求</w:t>
      </w:r>
      <w:r>
        <w:rPr>
          <w:rFonts w:hint="eastAsia" w:ascii="仿宋" w:hAnsi="仿宋" w:eastAsia="仿宋"/>
          <w:sz w:val="32"/>
          <w:szCs w:val="32"/>
        </w:rPr>
        <w:t>，</w:t>
      </w:r>
      <w:r>
        <w:rPr>
          <w:rFonts w:ascii="仿宋" w:hAnsi="仿宋" w:eastAsia="仿宋"/>
          <w:sz w:val="32"/>
          <w:szCs w:val="32"/>
        </w:rPr>
        <w:t>建立健全专项资金监管跟踪反馈机制</w:t>
      </w:r>
      <w:r>
        <w:rPr>
          <w:rFonts w:hint="eastAsia" w:ascii="仿宋" w:hAnsi="仿宋" w:eastAsia="仿宋"/>
          <w:sz w:val="32"/>
          <w:szCs w:val="32"/>
        </w:rPr>
        <w:t>，</w:t>
      </w:r>
      <w:r>
        <w:rPr>
          <w:rFonts w:ascii="仿宋" w:hAnsi="仿宋" w:eastAsia="仿宋"/>
          <w:sz w:val="32"/>
          <w:szCs w:val="32"/>
        </w:rPr>
        <w:t>加强对各资金使用情况及项目进展情况的监管</w:t>
      </w:r>
      <w:r>
        <w:rPr>
          <w:rFonts w:hint="eastAsia" w:ascii="仿宋" w:hAnsi="仿宋" w:eastAsia="仿宋"/>
          <w:sz w:val="32"/>
          <w:szCs w:val="32"/>
        </w:rPr>
        <w:t>，</w:t>
      </w:r>
      <w:r>
        <w:rPr>
          <w:rFonts w:ascii="仿宋" w:hAnsi="仿宋" w:eastAsia="仿宋"/>
          <w:sz w:val="32"/>
          <w:szCs w:val="32"/>
        </w:rPr>
        <w:t>对于监督过程中发现的问题</w:t>
      </w:r>
      <w:r>
        <w:rPr>
          <w:rFonts w:hint="eastAsia" w:ascii="仿宋" w:hAnsi="仿宋" w:eastAsia="仿宋"/>
          <w:sz w:val="32"/>
          <w:szCs w:val="32"/>
        </w:rPr>
        <w:t>，</w:t>
      </w:r>
      <w:r>
        <w:rPr>
          <w:rFonts w:ascii="仿宋" w:hAnsi="仿宋" w:eastAsia="仿宋"/>
          <w:sz w:val="32"/>
          <w:szCs w:val="32"/>
        </w:rPr>
        <w:t>及时督促各资金使用单位整改落实</w:t>
      </w:r>
      <w:r>
        <w:rPr>
          <w:rFonts w:hint="eastAsia" w:ascii="仿宋" w:hAnsi="仿宋" w:eastAsia="仿宋"/>
          <w:sz w:val="32"/>
          <w:szCs w:val="32"/>
        </w:rPr>
        <w:t>，</w:t>
      </w:r>
      <w:r>
        <w:rPr>
          <w:rFonts w:ascii="仿宋" w:hAnsi="仿宋" w:eastAsia="仿宋"/>
          <w:sz w:val="32"/>
          <w:szCs w:val="32"/>
        </w:rPr>
        <w:t>并组织验收</w:t>
      </w:r>
      <w:r>
        <w:rPr>
          <w:rFonts w:hint="eastAsia" w:ascii="仿宋" w:hAnsi="仿宋" w:eastAsia="仿宋"/>
          <w:sz w:val="32"/>
          <w:szCs w:val="32"/>
        </w:rPr>
        <w:t>、</w:t>
      </w:r>
      <w:r>
        <w:rPr>
          <w:rFonts w:ascii="仿宋" w:hAnsi="仿宋" w:eastAsia="仿宋"/>
          <w:sz w:val="32"/>
          <w:szCs w:val="32"/>
        </w:rPr>
        <w:t>考核</w:t>
      </w:r>
      <w:r>
        <w:rPr>
          <w:rFonts w:hint="eastAsia" w:ascii="仿宋" w:hAnsi="仿宋" w:eastAsia="仿宋"/>
          <w:sz w:val="32"/>
          <w:szCs w:val="32"/>
        </w:rPr>
        <w:t>。</w:t>
      </w:r>
    </w:p>
    <w:p>
      <w:pPr>
        <w:numPr>
          <w:ilvl w:val="0"/>
          <w:numId w:val="1"/>
        </w:numPr>
        <w:spacing w:before="156" w:beforeLines="50" w:after="156" w:afterLines="50"/>
        <w:rPr>
          <w:rFonts w:ascii="仿宋" w:hAnsi="仿宋" w:eastAsia="仿宋"/>
          <w:b/>
          <w:sz w:val="32"/>
          <w:szCs w:val="32"/>
        </w:rPr>
      </w:pPr>
      <w:bookmarkStart w:id="6" w:name="_Toc67905139"/>
      <w:bookmarkStart w:id="7" w:name="_Toc32414625"/>
      <w:bookmarkStart w:id="8" w:name="_Toc31685"/>
      <w:r>
        <w:rPr>
          <w:rFonts w:hint="eastAsia" w:ascii="仿宋" w:hAnsi="仿宋" w:eastAsia="仿宋"/>
          <w:b/>
          <w:sz w:val="32"/>
          <w:szCs w:val="32"/>
        </w:rPr>
        <w:t>其他需要说明的问题</w:t>
      </w:r>
      <w:bookmarkEnd w:id="6"/>
      <w:bookmarkEnd w:id="7"/>
      <w:bookmarkEnd w:id="8"/>
    </w:p>
    <w:p>
      <w:pPr>
        <w:keepNext/>
        <w:keepLines/>
        <w:spacing w:line="415" w:lineRule="auto"/>
        <w:ind w:firstLine="640" w:firstLineChars="200"/>
        <w:outlineLvl w:val="2"/>
        <w:rPr>
          <w:rFonts w:ascii="仿宋" w:hAnsi="仿宋" w:eastAsia="仿宋"/>
          <w:sz w:val="32"/>
          <w:szCs w:val="32"/>
        </w:rPr>
      </w:pPr>
      <w:bookmarkStart w:id="9" w:name="_Toc32414626"/>
      <w:bookmarkStart w:id="10" w:name="_Toc67905140"/>
      <w:bookmarkStart w:id="11" w:name="_Toc31673"/>
      <w:r>
        <w:rPr>
          <w:rFonts w:hint="eastAsia" w:ascii="仿宋" w:hAnsi="仿宋" w:eastAsia="仿宋"/>
          <w:sz w:val="32"/>
          <w:szCs w:val="32"/>
        </w:rPr>
        <w:t>（一）有关评价责任的说明</w:t>
      </w:r>
      <w:bookmarkEnd w:id="9"/>
      <w:bookmarkEnd w:id="10"/>
      <w:bookmarkEnd w:id="11"/>
    </w:p>
    <w:p>
      <w:pPr>
        <w:spacing w:line="360" w:lineRule="auto"/>
        <w:ind w:firstLine="640" w:firstLineChars="200"/>
        <w:rPr>
          <w:rFonts w:ascii="仿宋" w:hAnsi="仿宋" w:eastAsia="仿宋"/>
          <w:sz w:val="32"/>
          <w:szCs w:val="32"/>
        </w:rPr>
      </w:pPr>
      <w:r>
        <w:rPr>
          <w:rFonts w:hint="eastAsia" w:ascii="仿宋" w:hAnsi="仿宋" w:eastAsia="仿宋"/>
          <w:sz w:val="32"/>
          <w:szCs w:val="32"/>
        </w:rPr>
        <w:t>始兴县妇联的责任是:提供与本次绩效评价相关的资料和数据，并对其真实性、准确性、完整性负责；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中一事务所的责任是：在绩效评价工作中遵循绩效评价基本原则，采用科学的评价方法，实施合理的评价程序，保证评价结论的客观、公正。 </w:t>
      </w:r>
    </w:p>
    <w:p>
      <w:pPr>
        <w:keepNext/>
        <w:keepLines/>
        <w:spacing w:line="415" w:lineRule="auto"/>
        <w:ind w:firstLine="640" w:firstLineChars="200"/>
        <w:outlineLvl w:val="2"/>
        <w:rPr>
          <w:rFonts w:ascii="仿宋" w:hAnsi="仿宋" w:eastAsia="仿宋"/>
          <w:sz w:val="32"/>
          <w:szCs w:val="32"/>
        </w:rPr>
      </w:pPr>
      <w:bookmarkStart w:id="12" w:name="_Toc67905141"/>
      <w:bookmarkStart w:id="13" w:name="_Toc32414627"/>
      <w:bookmarkStart w:id="14" w:name="_Toc2248"/>
      <w:r>
        <w:rPr>
          <w:rFonts w:hint="eastAsia" w:ascii="仿宋" w:hAnsi="仿宋" w:eastAsia="仿宋"/>
          <w:sz w:val="32"/>
          <w:szCs w:val="32"/>
        </w:rPr>
        <w:t>（二）本次绩效评价的局限性</w:t>
      </w:r>
      <w:bookmarkEnd w:id="12"/>
      <w:bookmarkEnd w:id="13"/>
      <w:bookmarkEnd w:id="14"/>
    </w:p>
    <w:p>
      <w:pPr>
        <w:spacing w:line="360" w:lineRule="auto"/>
        <w:ind w:firstLine="640" w:firstLineChars="200"/>
        <w:rPr>
          <w:rFonts w:ascii="仿宋" w:hAnsi="仿宋" w:eastAsia="仿宋"/>
          <w:sz w:val="32"/>
          <w:szCs w:val="32"/>
        </w:rPr>
      </w:pPr>
      <w:r>
        <w:rPr>
          <w:rFonts w:hint="eastAsia" w:ascii="仿宋" w:hAnsi="仿宋" w:eastAsia="仿宋"/>
          <w:sz w:val="32"/>
          <w:szCs w:val="32"/>
        </w:rPr>
        <w:t>1、由于时间关系，中一事务所采取抽样的方式核查，样本点绩效优劣直接关系到整体绩效综合评分。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2、中一事务所的评价依据是被评价单位提供的资料和基础数据，其真实性、完整性、准确性受到资料提供方制约。</w:t>
      </w:r>
    </w:p>
    <w:p>
      <w:pPr>
        <w:ind w:firstLine="640" w:firstLineChars="200"/>
        <w:rPr>
          <w:rFonts w:ascii="仿宋" w:hAnsi="仿宋" w:eastAsia="仿宋"/>
          <w:sz w:val="32"/>
          <w:szCs w:val="32"/>
        </w:rPr>
      </w:pPr>
    </w:p>
    <w:p>
      <w:pPr>
        <w:spacing w:before="156" w:beforeLines="50" w:after="156" w:afterLines="50" w:line="620" w:lineRule="exact"/>
        <w:ind w:firstLine="650" w:firstLineChars="197"/>
        <w:rPr>
          <w:rFonts w:ascii="仿宋" w:hAnsi="仿宋" w:eastAsia="仿宋"/>
          <w:spacing w:val="5"/>
          <w:kern w:val="0"/>
          <w:sz w:val="32"/>
          <w:szCs w:val="32"/>
        </w:rPr>
      </w:pPr>
    </w:p>
    <w:sectPr>
      <w:foot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0144F"/>
    <w:multiLevelType w:val="multilevel"/>
    <w:tmpl w:val="0F60144F"/>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BB90647"/>
    <w:multiLevelType w:val="multilevel"/>
    <w:tmpl w:val="5BB90647"/>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0B02"/>
    <w:rsid w:val="0000387B"/>
    <w:rsid w:val="00005353"/>
    <w:rsid w:val="0000781C"/>
    <w:rsid w:val="00010630"/>
    <w:rsid w:val="0001133C"/>
    <w:rsid w:val="00011B40"/>
    <w:rsid w:val="00014494"/>
    <w:rsid w:val="00014EF1"/>
    <w:rsid w:val="00017401"/>
    <w:rsid w:val="0002052C"/>
    <w:rsid w:val="00021000"/>
    <w:rsid w:val="0002171E"/>
    <w:rsid w:val="00022CDA"/>
    <w:rsid w:val="00024C56"/>
    <w:rsid w:val="00025E3A"/>
    <w:rsid w:val="000302C9"/>
    <w:rsid w:val="0003476D"/>
    <w:rsid w:val="00034909"/>
    <w:rsid w:val="00044026"/>
    <w:rsid w:val="00045F38"/>
    <w:rsid w:val="00047AF3"/>
    <w:rsid w:val="000529AD"/>
    <w:rsid w:val="00064D42"/>
    <w:rsid w:val="00065D74"/>
    <w:rsid w:val="000708E7"/>
    <w:rsid w:val="000762DA"/>
    <w:rsid w:val="00083042"/>
    <w:rsid w:val="00086C72"/>
    <w:rsid w:val="00092A33"/>
    <w:rsid w:val="00094030"/>
    <w:rsid w:val="00095BEA"/>
    <w:rsid w:val="00095C8F"/>
    <w:rsid w:val="0009617C"/>
    <w:rsid w:val="000A376F"/>
    <w:rsid w:val="000A4655"/>
    <w:rsid w:val="000A4E82"/>
    <w:rsid w:val="000A6588"/>
    <w:rsid w:val="000A6CC6"/>
    <w:rsid w:val="000A72EA"/>
    <w:rsid w:val="000B2393"/>
    <w:rsid w:val="000B2779"/>
    <w:rsid w:val="000B539B"/>
    <w:rsid w:val="000B7A5F"/>
    <w:rsid w:val="000C13A8"/>
    <w:rsid w:val="000C20F3"/>
    <w:rsid w:val="000C3E58"/>
    <w:rsid w:val="000E08A9"/>
    <w:rsid w:val="000E2807"/>
    <w:rsid w:val="000E2ECB"/>
    <w:rsid w:val="000E4F3D"/>
    <w:rsid w:val="000E7025"/>
    <w:rsid w:val="000F009B"/>
    <w:rsid w:val="000F04C5"/>
    <w:rsid w:val="000F1636"/>
    <w:rsid w:val="000F1EB1"/>
    <w:rsid w:val="000F2809"/>
    <w:rsid w:val="000F2E0F"/>
    <w:rsid w:val="000F3F47"/>
    <w:rsid w:val="000F7408"/>
    <w:rsid w:val="001007D2"/>
    <w:rsid w:val="00102A8C"/>
    <w:rsid w:val="0010314D"/>
    <w:rsid w:val="00106AA6"/>
    <w:rsid w:val="00107391"/>
    <w:rsid w:val="00107D25"/>
    <w:rsid w:val="0011254C"/>
    <w:rsid w:val="00113928"/>
    <w:rsid w:val="00121531"/>
    <w:rsid w:val="00123A15"/>
    <w:rsid w:val="00126087"/>
    <w:rsid w:val="0013365E"/>
    <w:rsid w:val="00133780"/>
    <w:rsid w:val="00133CD8"/>
    <w:rsid w:val="001379AD"/>
    <w:rsid w:val="00142496"/>
    <w:rsid w:val="001430F1"/>
    <w:rsid w:val="00152AD5"/>
    <w:rsid w:val="0015302C"/>
    <w:rsid w:val="00155A5F"/>
    <w:rsid w:val="001648A1"/>
    <w:rsid w:val="00165FFA"/>
    <w:rsid w:val="00166890"/>
    <w:rsid w:val="00167451"/>
    <w:rsid w:val="00177831"/>
    <w:rsid w:val="00185F06"/>
    <w:rsid w:val="00186DA8"/>
    <w:rsid w:val="00193601"/>
    <w:rsid w:val="00195E8A"/>
    <w:rsid w:val="001A28D7"/>
    <w:rsid w:val="001A386A"/>
    <w:rsid w:val="001A5B7A"/>
    <w:rsid w:val="001B3E21"/>
    <w:rsid w:val="001B439A"/>
    <w:rsid w:val="001B66CB"/>
    <w:rsid w:val="001C0AB3"/>
    <w:rsid w:val="001C5D54"/>
    <w:rsid w:val="001D0FBD"/>
    <w:rsid w:val="001D21B8"/>
    <w:rsid w:val="001D2ECD"/>
    <w:rsid w:val="001D3955"/>
    <w:rsid w:val="001D4983"/>
    <w:rsid w:val="001D69B8"/>
    <w:rsid w:val="001D708B"/>
    <w:rsid w:val="001E329D"/>
    <w:rsid w:val="001E5FFE"/>
    <w:rsid w:val="001F0C9E"/>
    <w:rsid w:val="001F1560"/>
    <w:rsid w:val="001F17E6"/>
    <w:rsid w:val="001F19A4"/>
    <w:rsid w:val="001F1ABE"/>
    <w:rsid w:val="001F207E"/>
    <w:rsid w:val="001F3681"/>
    <w:rsid w:val="001F6653"/>
    <w:rsid w:val="002002F5"/>
    <w:rsid w:val="00202D7C"/>
    <w:rsid w:val="0020602B"/>
    <w:rsid w:val="00206300"/>
    <w:rsid w:val="002069DB"/>
    <w:rsid w:val="00207C03"/>
    <w:rsid w:val="002104BB"/>
    <w:rsid w:val="00220D1A"/>
    <w:rsid w:val="0022393F"/>
    <w:rsid w:val="002261E5"/>
    <w:rsid w:val="00232BBA"/>
    <w:rsid w:val="00235D52"/>
    <w:rsid w:val="00236AD7"/>
    <w:rsid w:val="00236E4A"/>
    <w:rsid w:val="00237B1C"/>
    <w:rsid w:val="002458CE"/>
    <w:rsid w:val="00246106"/>
    <w:rsid w:val="00250DA0"/>
    <w:rsid w:val="002533F1"/>
    <w:rsid w:val="00253FBE"/>
    <w:rsid w:val="00254691"/>
    <w:rsid w:val="00254706"/>
    <w:rsid w:val="00257104"/>
    <w:rsid w:val="0026165E"/>
    <w:rsid w:val="00262B7D"/>
    <w:rsid w:val="0026695B"/>
    <w:rsid w:val="002707E8"/>
    <w:rsid w:val="0027148F"/>
    <w:rsid w:val="00271D39"/>
    <w:rsid w:val="00273B05"/>
    <w:rsid w:val="0028187B"/>
    <w:rsid w:val="0028305E"/>
    <w:rsid w:val="00283485"/>
    <w:rsid w:val="00285A7D"/>
    <w:rsid w:val="0029025E"/>
    <w:rsid w:val="0029278A"/>
    <w:rsid w:val="00292899"/>
    <w:rsid w:val="002930CE"/>
    <w:rsid w:val="002941F8"/>
    <w:rsid w:val="002951A9"/>
    <w:rsid w:val="0029650D"/>
    <w:rsid w:val="00296C3C"/>
    <w:rsid w:val="00297C96"/>
    <w:rsid w:val="002A27DE"/>
    <w:rsid w:val="002A7054"/>
    <w:rsid w:val="002A754F"/>
    <w:rsid w:val="002A7D99"/>
    <w:rsid w:val="002A7FFA"/>
    <w:rsid w:val="002B02A6"/>
    <w:rsid w:val="002B234B"/>
    <w:rsid w:val="002B6E63"/>
    <w:rsid w:val="002C1C9F"/>
    <w:rsid w:val="002C3F05"/>
    <w:rsid w:val="002C4F1B"/>
    <w:rsid w:val="002C4F97"/>
    <w:rsid w:val="002C7DC6"/>
    <w:rsid w:val="002D55FE"/>
    <w:rsid w:val="002D6261"/>
    <w:rsid w:val="002E01E5"/>
    <w:rsid w:val="002E2C5D"/>
    <w:rsid w:val="002E6B20"/>
    <w:rsid w:val="002E71E3"/>
    <w:rsid w:val="002F1788"/>
    <w:rsid w:val="002F2E19"/>
    <w:rsid w:val="002F37D4"/>
    <w:rsid w:val="002F4545"/>
    <w:rsid w:val="002F738F"/>
    <w:rsid w:val="003009E3"/>
    <w:rsid w:val="00300AF3"/>
    <w:rsid w:val="003060F3"/>
    <w:rsid w:val="00307C5D"/>
    <w:rsid w:val="0031168A"/>
    <w:rsid w:val="00312FF3"/>
    <w:rsid w:val="00314098"/>
    <w:rsid w:val="003227C2"/>
    <w:rsid w:val="003247E1"/>
    <w:rsid w:val="00324B8A"/>
    <w:rsid w:val="00326EAD"/>
    <w:rsid w:val="0033533E"/>
    <w:rsid w:val="0034295B"/>
    <w:rsid w:val="00342E19"/>
    <w:rsid w:val="003458AA"/>
    <w:rsid w:val="00350B6E"/>
    <w:rsid w:val="00354601"/>
    <w:rsid w:val="00357006"/>
    <w:rsid w:val="00362EAA"/>
    <w:rsid w:val="0036554B"/>
    <w:rsid w:val="003678B5"/>
    <w:rsid w:val="00370B3E"/>
    <w:rsid w:val="003739EB"/>
    <w:rsid w:val="003807CC"/>
    <w:rsid w:val="00382C43"/>
    <w:rsid w:val="00383B54"/>
    <w:rsid w:val="00383F57"/>
    <w:rsid w:val="00384820"/>
    <w:rsid w:val="00384A05"/>
    <w:rsid w:val="0038636C"/>
    <w:rsid w:val="00392B86"/>
    <w:rsid w:val="0039449A"/>
    <w:rsid w:val="00394C34"/>
    <w:rsid w:val="003954AB"/>
    <w:rsid w:val="00395655"/>
    <w:rsid w:val="003956E1"/>
    <w:rsid w:val="0039570E"/>
    <w:rsid w:val="00396775"/>
    <w:rsid w:val="003A4409"/>
    <w:rsid w:val="003A5F02"/>
    <w:rsid w:val="003A653B"/>
    <w:rsid w:val="003B36D1"/>
    <w:rsid w:val="003B54F9"/>
    <w:rsid w:val="003B678F"/>
    <w:rsid w:val="003C05E4"/>
    <w:rsid w:val="003C4343"/>
    <w:rsid w:val="003C6849"/>
    <w:rsid w:val="003C694E"/>
    <w:rsid w:val="003C6FF3"/>
    <w:rsid w:val="003D0751"/>
    <w:rsid w:val="003D08C0"/>
    <w:rsid w:val="003D13BA"/>
    <w:rsid w:val="003D3EC3"/>
    <w:rsid w:val="003D5BA0"/>
    <w:rsid w:val="003E15CE"/>
    <w:rsid w:val="003E200C"/>
    <w:rsid w:val="003E3482"/>
    <w:rsid w:val="003E510C"/>
    <w:rsid w:val="003E6B07"/>
    <w:rsid w:val="003E6CD4"/>
    <w:rsid w:val="003F00AB"/>
    <w:rsid w:val="003F22F7"/>
    <w:rsid w:val="003F3BCD"/>
    <w:rsid w:val="003F6953"/>
    <w:rsid w:val="004009C2"/>
    <w:rsid w:val="004017C3"/>
    <w:rsid w:val="00401A3D"/>
    <w:rsid w:val="00405AC2"/>
    <w:rsid w:val="004075F0"/>
    <w:rsid w:val="0041030C"/>
    <w:rsid w:val="0041039A"/>
    <w:rsid w:val="00410B8D"/>
    <w:rsid w:val="004111FB"/>
    <w:rsid w:val="00416367"/>
    <w:rsid w:val="00417E4C"/>
    <w:rsid w:val="004236C3"/>
    <w:rsid w:val="00426C69"/>
    <w:rsid w:val="004302D7"/>
    <w:rsid w:val="004304C9"/>
    <w:rsid w:val="00431C7C"/>
    <w:rsid w:val="0043280F"/>
    <w:rsid w:val="00432D90"/>
    <w:rsid w:val="00435459"/>
    <w:rsid w:val="00436443"/>
    <w:rsid w:val="00440B59"/>
    <w:rsid w:val="00442FE2"/>
    <w:rsid w:val="00443396"/>
    <w:rsid w:val="004449D8"/>
    <w:rsid w:val="0044528F"/>
    <w:rsid w:val="00447EB9"/>
    <w:rsid w:val="004526EB"/>
    <w:rsid w:val="004574E4"/>
    <w:rsid w:val="00461A9E"/>
    <w:rsid w:val="004716E6"/>
    <w:rsid w:val="004727AA"/>
    <w:rsid w:val="00474E18"/>
    <w:rsid w:val="0047606E"/>
    <w:rsid w:val="004764BA"/>
    <w:rsid w:val="00481335"/>
    <w:rsid w:val="00481D25"/>
    <w:rsid w:val="00482C6F"/>
    <w:rsid w:val="00483C3C"/>
    <w:rsid w:val="00484854"/>
    <w:rsid w:val="00484914"/>
    <w:rsid w:val="00484C95"/>
    <w:rsid w:val="00487268"/>
    <w:rsid w:val="0048793F"/>
    <w:rsid w:val="00490884"/>
    <w:rsid w:val="0049154D"/>
    <w:rsid w:val="0049448C"/>
    <w:rsid w:val="00496CF3"/>
    <w:rsid w:val="00496F66"/>
    <w:rsid w:val="004A2F26"/>
    <w:rsid w:val="004B391E"/>
    <w:rsid w:val="004B44CC"/>
    <w:rsid w:val="004B5FB4"/>
    <w:rsid w:val="004B758B"/>
    <w:rsid w:val="004B783B"/>
    <w:rsid w:val="004B7874"/>
    <w:rsid w:val="004C0EDD"/>
    <w:rsid w:val="004C11FD"/>
    <w:rsid w:val="004C1B17"/>
    <w:rsid w:val="004C2FC3"/>
    <w:rsid w:val="004C4C4B"/>
    <w:rsid w:val="004C4D5F"/>
    <w:rsid w:val="004C5D9A"/>
    <w:rsid w:val="004D051A"/>
    <w:rsid w:val="004D0578"/>
    <w:rsid w:val="004D4073"/>
    <w:rsid w:val="004D5070"/>
    <w:rsid w:val="004D5D0C"/>
    <w:rsid w:val="004E10F4"/>
    <w:rsid w:val="004E2923"/>
    <w:rsid w:val="004E3345"/>
    <w:rsid w:val="004E5EB9"/>
    <w:rsid w:val="004F09FE"/>
    <w:rsid w:val="004F1350"/>
    <w:rsid w:val="004F1A63"/>
    <w:rsid w:val="00503AAA"/>
    <w:rsid w:val="00507F00"/>
    <w:rsid w:val="005121EB"/>
    <w:rsid w:val="00512FA9"/>
    <w:rsid w:val="005233C3"/>
    <w:rsid w:val="00524066"/>
    <w:rsid w:val="0052601B"/>
    <w:rsid w:val="005322FC"/>
    <w:rsid w:val="00533741"/>
    <w:rsid w:val="00533B39"/>
    <w:rsid w:val="00534BFA"/>
    <w:rsid w:val="00535259"/>
    <w:rsid w:val="00535651"/>
    <w:rsid w:val="00536625"/>
    <w:rsid w:val="0054047B"/>
    <w:rsid w:val="00541577"/>
    <w:rsid w:val="00541745"/>
    <w:rsid w:val="005448B9"/>
    <w:rsid w:val="00544D3B"/>
    <w:rsid w:val="00551F4A"/>
    <w:rsid w:val="0055572B"/>
    <w:rsid w:val="00556ADE"/>
    <w:rsid w:val="00560B9D"/>
    <w:rsid w:val="00560F7D"/>
    <w:rsid w:val="00561576"/>
    <w:rsid w:val="00561C82"/>
    <w:rsid w:val="00563623"/>
    <w:rsid w:val="00563B37"/>
    <w:rsid w:val="005648E6"/>
    <w:rsid w:val="00565722"/>
    <w:rsid w:val="0056771A"/>
    <w:rsid w:val="00570823"/>
    <w:rsid w:val="005720C6"/>
    <w:rsid w:val="00572B37"/>
    <w:rsid w:val="00572D5C"/>
    <w:rsid w:val="00574E55"/>
    <w:rsid w:val="00575A90"/>
    <w:rsid w:val="0057645D"/>
    <w:rsid w:val="00577EFD"/>
    <w:rsid w:val="00584EB1"/>
    <w:rsid w:val="00586241"/>
    <w:rsid w:val="00590A53"/>
    <w:rsid w:val="0059541D"/>
    <w:rsid w:val="0059598F"/>
    <w:rsid w:val="0059690E"/>
    <w:rsid w:val="0059791D"/>
    <w:rsid w:val="005A224D"/>
    <w:rsid w:val="005A2CEF"/>
    <w:rsid w:val="005A4061"/>
    <w:rsid w:val="005A4BF7"/>
    <w:rsid w:val="005A69AE"/>
    <w:rsid w:val="005A7A94"/>
    <w:rsid w:val="005B1459"/>
    <w:rsid w:val="005B2A0A"/>
    <w:rsid w:val="005B4669"/>
    <w:rsid w:val="005B4E84"/>
    <w:rsid w:val="005B6860"/>
    <w:rsid w:val="005C1A7F"/>
    <w:rsid w:val="005C1C6B"/>
    <w:rsid w:val="005C7E62"/>
    <w:rsid w:val="005D491C"/>
    <w:rsid w:val="005D5FDD"/>
    <w:rsid w:val="005D74AC"/>
    <w:rsid w:val="005E2A47"/>
    <w:rsid w:val="005E3375"/>
    <w:rsid w:val="005E38BA"/>
    <w:rsid w:val="005E4214"/>
    <w:rsid w:val="005E534B"/>
    <w:rsid w:val="005E7083"/>
    <w:rsid w:val="005F0CEB"/>
    <w:rsid w:val="005F2334"/>
    <w:rsid w:val="005F46BA"/>
    <w:rsid w:val="005F60FB"/>
    <w:rsid w:val="005F695B"/>
    <w:rsid w:val="005F7CFF"/>
    <w:rsid w:val="00602B0E"/>
    <w:rsid w:val="006030BF"/>
    <w:rsid w:val="006031C0"/>
    <w:rsid w:val="006077E0"/>
    <w:rsid w:val="00610BCC"/>
    <w:rsid w:val="00614980"/>
    <w:rsid w:val="00615682"/>
    <w:rsid w:val="00617A11"/>
    <w:rsid w:val="00624A65"/>
    <w:rsid w:val="006250AB"/>
    <w:rsid w:val="00626569"/>
    <w:rsid w:val="00626D83"/>
    <w:rsid w:val="00627614"/>
    <w:rsid w:val="006279BA"/>
    <w:rsid w:val="006322B5"/>
    <w:rsid w:val="00632EDB"/>
    <w:rsid w:val="00634A5C"/>
    <w:rsid w:val="00636123"/>
    <w:rsid w:val="0063732F"/>
    <w:rsid w:val="006404C5"/>
    <w:rsid w:val="0064186C"/>
    <w:rsid w:val="00644743"/>
    <w:rsid w:val="006451B3"/>
    <w:rsid w:val="0064545B"/>
    <w:rsid w:val="00645506"/>
    <w:rsid w:val="006471C0"/>
    <w:rsid w:val="00647F85"/>
    <w:rsid w:val="00650594"/>
    <w:rsid w:val="00650BB5"/>
    <w:rsid w:val="00654475"/>
    <w:rsid w:val="00655FD7"/>
    <w:rsid w:val="00657D22"/>
    <w:rsid w:val="00657E0D"/>
    <w:rsid w:val="00661896"/>
    <w:rsid w:val="00663B82"/>
    <w:rsid w:val="00664476"/>
    <w:rsid w:val="00670C82"/>
    <w:rsid w:val="006710A7"/>
    <w:rsid w:val="00671320"/>
    <w:rsid w:val="00671B18"/>
    <w:rsid w:val="006725A0"/>
    <w:rsid w:val="00673BC3"/>
    <w:rsid w:val="00675CA9"/>
    <w:rsid w:val="00676F4B"/>
    <w:rsid w:val="0067741B"/>
    <w:rsid w:val="00687E57"/>
    <w:rsid w:val="006A00F6"/>
    <w:rsid w:val="006A1B14"/>
    <w:rsid w:val="006A2086"/>
    <w:rsid w:val="006A35C4"/>
    <w:rsid w:val="006B0C7E"/>
    <w:rsid w:val="006B7981"/>
    <w:rsid w:val="006B7E7C"/>
    <w:rsid w:val="006C02D6"/>
    <w:rsid w:val="006C1366"/>
    <w:rsid w:val="006C1BF5"/>
    <w:rsid w:val="006C3BDE"/>
    <w:rsid w:val="006C3E1D"/>
    <w:rsid w:val="006C424B"/>
    <w:rsid w:val="006C7BC3"/>
    <w:rsid w:val="006C7FCF"/>
    <w:rsid w:val="006D22BA"/>
    <w:rsid w:val="006D26C0"/>
    <w:rsid w:val="006D55A0"/>
    <w:rsid w:val="006D6C59"/>
    <w:rsid w:val="006D74CC"/>
    <w:rsid w:val="006D7CA3"/>
    <w:rsid w:val="006E00D5"/>
    <w:rsid w:val="006E2EBF"/>
    <w:rsid w:val="006E3F14"/>
    <w:rsid w:val="006F500F"/>
    <w:rsid w:val="006F6B22"/>
    <w:rsid w:val="00703376"/>
    <w:rsid w:val="007052F7"/>
    <w:rsid w:val="007118B2"/>
    <w:rsid w:val="00711FA9"/>
    <w:rsid w:val="00713B06"/>
    <w:rsid w:val="00721F67"/>
    <w:rsid w:val="00726516"/>
    <w:rsid w:val="00727625"/>
    <w:rsid w:val="00727629"/>
    <w:rsid w:val="00732F66"/>
    <w:rsid w:val="0073430E"/>
    <w:rsid w:val="007351D0"/>
    <w:rsid w:val="0073586A"/>
    <w:rsid w:val="00735E4B"/>
    <w:rsid w:val="00736277"/>
    <w:rsid w:val="00736F05"/>
    <w:rsid w:val="007377DB"/>
    <w:rsid w:val="00742FD5"/>
    <w:rsid w:val="00745A87"/>
    <w:rsid w:val="00746048"/>
    <w:rsid w:val="00746B78"/>
    <w:rsid w:val="00756704"/>
    <w:rsid w:val="00762220"/>
    <w:rsid w:val="007625C2"/>
    <w:rsid w:val="0076711C"/>
    <w:rsid w:val="00772487"/>
    <w:rsid w:val="007727C2"/>
    <w:rsid w:val="00773CBA"/>
    <w:rsid w:val="007831F9"/>
    <w:rsid w:val="00787F68"/>
    <w:rsid w:val="007906AA"/>
    <w:rsid w:val="00794662"/>
    <w:rsid w:val="00796B7F"/>
    <w:rsid w:val="0079760F"/>
    <w:rsid w:val="007977DF"/>
    <w:rsid w:val="007A081A"/>
    <w:rsid w:val="007A09C5"/>
    <w:rsid w:val="007A0DFC"/>
    <w:rsid w:val="007A6FD5"/>
    <w:rsid w:val="007B5C07"/>
    <w:rsid w:val="007C4CB1"/>
    <w:rsid w:val="007C5C0A"/>
    <w:rsid w:val="007C5C9B"/>
    <w:rsid w:val="007D0BF1"/>
    <w:rsid w:val="007D16B5"/>
    <w:rsid w:val="007D3D5C"/>
    <w:rsid w:val="007D4237"/>
    <w:rsid w:val="007E15EB"/>
    <w:rsid w:val="007E20FE"/>
    <w:rsid w:val="007E3871"/>
    <w:rsid w:val="007E46E6"/>
    <w:rsid w:val="007E4752"/>
    <w:rsid w:val="007E4F2C"/>
    <w:rsid w:val="007E7197"/>
    <w:rsid w:val="007F1CA0"/>
    <w:rsid w:val="007F2EEF"/>
    <w:rsid w:val="007F419A"/>
    <w:rsid w:val="00801A4D"/>
    <w:rsid w:val="008049BD"/>
    <w:rsid w:val="00810C9B"/>
    <w:rsid w:val="00812AB3"/>
    <w:rsid w:val="0082293D"/>
    <w:rsid w:val="00823B92"/>
    <w:rsid w:val="00823FCA"/>
    <w:rsid w:val="00824144"/>
    <w:rsid w:val="00824C13"/>
    <w:rsid w:val="00825819"/>
    <w:rsid w:val="00831EA3"/>
    <w:rsid w:val="00835A43"/>
    <w:rsid w:val="0083652A"/>
    <w:rsid w:val="00836EAF"/>
    <w:rsid w:val="0084057A"/>
    <w:rsid w:val="00842202"/>
    <w:rsid w:val="00842213"/>
    <w:rsid w:val="00842F00"/>
    <w:rsid w:val="008471B9"/>
    <w:rsid w:val="00847445"/>
    <w:rsid w:val="008514E3"/>
    <w:rsid w:val="00851D86"/>
    <w:rsid w:val="00856B0B"/>
    <w:rsid w:val="00856EEE"/>
    <w:rsid w:val="0086079A"/>
    <w:rsid w:val="00864844"/>
    <w:rsid w:val="00871617"/>
    <w:rsid w:val="00871B1D"/>
    <w:rsid w:val="00872759"/>
    <w:rsid w:val="00872A71"/>
    <w:rsid w:val="0088091F"/>
    <w:rsid w:val="00880C8A"/>
    <w:rsid w:val="008810B9"/>
    <w:rsid w:val="008826EF"/>
    <w:rsid w:val="00884C98"/>
    <w:rsid w:val="00892272"/>
    <w:rsid w:val="00892D20"/>
    <w:rsid w:val="0089405E"/>
    <w:rsid w:val="00894940"/>
    <w:rsid w:val="00895A3B"/>
    <w:rsid w:val="008979DA"/>
    <w:rsid w:val="00897EF7"/>
    <w:rsid w:val="008A01AB"/>
    <w:rsid w:val="008B1263"/>
    <w:rsid w:val="008B330F"/>
    <w:rsid w:val="008B42AF"/>
    <w:rsid w:val="008B4410"/>
    <w:rsid w:val="008B7ABB"/>
    <w:rsid w:val="008C26C3"/>
    <w:rsid w:val="008C33E3"/>
    <w:rsid w:val="008C47AB"/>
    <w:rsid w:val="008C5AC7"/>
    <w:rsid w:val="008C6534"/>
    <w:rsid w:val="008C77E6"/>
    <w:rsid w:val="008D003B"/>
    <w:rsid w:val="008D1726"/>
    <w:rsid w:val="008D35D4"/>
    <w:rsid w:val="008D458A"/>
    <w:rsid w:val="008D4FBA"/>
    <w:rsid w:val="008D6CF1"/>
    <w:rsid w:val="008D7413"/>
    <w:rsid w:val="008D7AC3"/>
    <w:rsid w:val="008E01B0"/>
    <w:rsid w:val="008E0450"/>
    <w:rsid w:val="008E17F2"/>
    <w:rsid w:val="008E727E"/>
    <w:rsid w:val="008E74EF"/>
    <w:rsid w:val="008E7D9B"/>
    <w:rsid w:val="008F130D"/>
    <w:rsid w:val="008F21C1"/>
    <w:rsid w:val="008F32AD"/>
    <w:rsid w:val="008F4E7A"/>
    <w:rsid w:val="008F4F7C"/>
    <w:rsid w:val="008F5833"/>
    <w:rsid w:val="00900B8C"/>
    <w:rsid w:val="0090545A"/>
    <w:rsid w:val="00906351"/>
    <w:rsid w:val="00907C0A"/>
    <w:rsid w:val="0091052B"/>
    <w:rsid w:val="009118CC"/>
    <w:rsid w:val="00915325"/>
    <w:rsid w:val="00916988"/>
    <w:rsid w:val="009216CC"/>
    <w:rsid w:val="00921C1B"/>
    <w:rsid w:val="0092278E"/>
    <w:rsid w:val="0092285D"/>
    <w:rsid w:val="00922FBB"/>
    <w:rsid w:val="00923123"/>
    <w:rsid w:val="00923A84"/>
    <w:rsid w:val="00925064"/>
    <w:rsid w:val="00925116"/>
    <w:rsid w:val="00926DD8"/>
    <w:rsid w:val="009311C5"/>
    <w:rsid w:val="0093150F"/>
    <w:rsid w:val="00931F79"/>
    <w:rsid w:val="0093510F"/>
    <w:rsid w:val="00936F56"/>
    <w:rsid w:val="00940391"/>
    <w:rsid w:val="009410EC"/>
    <w:rsid w:val="0094628F"/>
    <w:rsid w:val="0094692A"/>
    <w:rsid w:val="0094711C"/>
    <w:rsid w:val="009510C0"/>
    <w:rsid w:val="009516A4"/>
    <w:rsid w:val="009550F4"/>
    <w:rsid w:val="009561C9"/>
    <w:rsid w:val="0095683F"/>
    <w:rsid w:val="009578C3"/>
    <w:rsid w:val="0096001A"/>
    <w:rsid w:val="00962DEA"/>
    <w:rsid w:val="00963339"/>
    <w:rsid w:val="0096648F"/>
    <w:rsid w:val="00967E5D"/>
    <w:rsid w:val="009738C3"/>
    <w:rsid w:val="0098114F"/>
    <w:rsid w:val="00983BB6"/>
    <w:rsid w:val="009865F8"/>
    <w:rsid w:val="00986C85"/>
    <w:rsid w:val="0098729D"/>
    <w:rsid w:val="00987DAC"/>
    <w:rsid w:val="00987E4B"/>
    <w:rsid w:val="00992F90"/>
    <w:rsid w:val="0099300B"/>
    <w:rsid w:val="009935F1"/>
    <w:rsid w:val="00994252"/>
    <w:rsid w:val="0099526C"/>
    <w:rsid w:val="00997E3F"/>
    <w:rsid w:val="009A027F"/>
    <w:rsid w:val="009A034C"/>
    <w:rsid w:val="009A3996"/>
    <w:rsid w:val="009A428B"/>
    <w:rsid w:val="009A518C"/>
    <w:rsid w:val="009A7560"/>
    <w:rsid w:val="009B1670"/>
    <w:rsid w:val="009B24B6"/>
    <w:rsid w:val="009B37BC"/>
    <w:rsid w:val="009C548C"/>
    <w:rsid w:val="009D0666"/>
    <w:rsid w:val="009E2BCB"/>
    <w:rsid w:val="009E3EF7"/>
    <w:rsid w:val="009F7BC1"/>
    <w:rsid w:val="00A03C3C"/>
    <w:rsid w:val="00A03FF1"/>
    <w:rsid w:val="00A04EAF"/>
    <w:rsid w:val="00A061BD"/>
    <w:rsid w:val="00A068E4"/>
    <w:rsid w:val="00A069C0"/>
    <w:rsid w:val="00A1162D"/>
    <w:rsid w:val="00A15C27"/>
    <w:rsid w:val="00A1720C"/>
    <w:rsid w:val="00A17577"/>
    <w:rsid w:val="00A2353E"/>
    <w:rsid w:val="00A23549"/>
    <w:rsid w:val="00A23807"/>
    <w:rsid w:val="00A256E6"/>
    <w:rsid w:val="00A30503"/>
    <w:rsid w:val="00A31A67"/>
    <w:rsid w:val="00A34890"/>
    <w:rsid w:val="00A354C7"/>
    <w:rsid w:val="00A400DD"/>
    <w:rsid w:val="00A424BA"/>
    <w:rsid w:val="00A43B71"/>
    <w:rsid w:val="00A46522"/>
    <w:rsid w:val="00A46D31"/>
    <w:rsid w:val="00A524A4"/>
    <w:rsid w:val="00A5633C"/>
    <w:rsid w:val="00A56523"/>
    <w:rsid w:val="00A569FE"/>
    <w:rsid w:val="00A57139"/>
    <w:rsid w:val="00A60F2E"/>
    <w:rsid w:val="00A6223B"/>
    <w:rsid w:val="00A62CCA"/>
    <w:rsid w:val="00A62EBB"/>
    <w:rsid w:val="00A66A7D"/>
    <w:rsid w:val="00A66FCF"/>
    <w:rsid w:val="00A67C65"/>
    <w:rsid w:val="00A72CC5"/>
    <w:rsid w:val="00A761F9"/>
    <w:rsid w:val="00A7696D"/>
    <w:rsid w:val="00A82C18"/>
    <w:rsid w:val="00A82F8E"/>
    <w:rsid w:val="00A83BE6"/>
    <w:rsid w:val="00A87E81"/>
    <w:rsid w:val="00A92A3F"/>
    <w:rsid w:val="00A9494E"/>
    <w:rsid w:val="00A958F8"/>
    <w:rsid w:val="00A96AD0"/>
    <w:rsid w:val="00A97125"/>
    <w:rsid w:val="00AA070B"/>
    <w:rsid w:val="00AA2C4B"/>
    <w:rsid w:val="00AA4337"/>
    <w:rsid w:val="00AA4F81"/>
    <w:rsid w:val="00AA7136"/>
    <w:rsid w:val="00AB1AE6"/>
    <w:rsid w:val="00AB2171"/>
    <w:rsid w:val="00AB2A67"/>
    <w:rsid w:val="00AB2EC6"/>
    <w:rsid w:val="00AB4141"/>
    <w:rsid w:val="00AB463B"/>
    <w:rsid w:val="00AB4689"/>
    <w:rsid w:val="00AB4B10"/>
    <w:rsid w:val="00AB75F7"/>
    <w:rsid w:val="00AC0409"/>
    <w:rsid w:val="00AC0509"/>
    <w:rsid w:val="00AC06EF"/>
    <w:rsid w:val="00AC6361"/>
    <w:rsid w:val="00AC7CE2"/>
    <w:rsid w:val="00AD3EE2"/>
    <w:rsid w:val="00AE089B"/>
    <w:rsid w:val="00AE2BF6"/>
    <w:rsid w:val="00AE3373"/>
    <w:rsid w:val="00AE39C2"/>
    <w:rsid w:val="00AE3FDD"/>
    <w:rsid w:val="00AE44FE"/>
    <w:rsid w:val="00AE5CD2"/>
    <w:rsid w:val="00AE6D96"/>
    <w:rsid w:val="00AF2BF3"/>
    <w:rsid w:val="00AF51C9"/>
    <w:rsid w:val="00AF5921"/>
    <w:rsid w:val="00AF65B9"/>
    <w:rsid w:val="00AF6846"/>
    <w:rsid w:val="00B00BAB"/>
    <w:rsid w:val="00B024FE"/>
    <w:rsid w:val="00B02B46"/>
    <w:rsid w:val="00B031FC"/>
    <w:rsid w:val="00B0606E"/>
    <w:rsid w:val="00B12319"/>
    <w:rsid w:val="00B23170"/>
    <w:rsid w:val="00B23DE0"/>
    <w:rsid w:val="00B24003"/>
    <w:rsid w:val="00B31A9E"/>
    <w:rsid w:val="00B36A21"/>
    <w:rsid w:val="00B411F7"/>
    <w:rsid w:val="00B412D7"/>
    <w:rsid w:val="00B45B19"/>
    <w:rsid w:val="00B513CD"/>
    <w:rsid w:val="00B516A4"/>
    <w:rsid w:val="00B51866"/>
    <w:rsid w:val="00B52757"/>
    <w:rsid w:val="00B5426D"/>
    <w:rsid w:val="00B55AA2"/>
    <w:rsid w:val="00B57828"/>
    <w:rsid w:val="00B6029D"/>
    <w:rsid w:val="00B610F4"/>
    <w:rsid w:val="00B61E7C"/>
    <w:rsid w:val="00B62C87"/>
    <w:rsid w:val="00B631A9"/>
    <w:rsid w:val="00B6365E"/>
    <w:rsid w:val="00B676A7"/>
    <w:rsid w:val="00B757E8"/>
    <w:rsid w:val="00B77633"/>
    <w:rsid w:val="00B779F4"/>
    <w:rsid w:val="00B8314E"/>
    <w:rsid w:val="00B83DA9"/>
    <w:rsid w:val="00B85199"/>
    <w:rsid w:val="00B87F4A"/>
    <w:rsid w:val="00B93B14"/>
    <w:rsid w:val="00B93F2D"/>
    <w:rsid w:val="00BA0AC6"/>
    <w:rsid w:val="00BB1435"/>
    <w:rsid w:val="00BB2644"/>
    <w:rsid w:val="00BB4403"/>
    <w:rsid w:val="00BB5DE3"/>
    <w:rsid w:val="00BB7A5E"/>
    <w:rsid w:val="00BC5630"/>
    <w:rsid w:val="00BC5DA8"/>
    <w:rsid w:val="00BC6999"/>
    <w:rsid w:val="00BC6A7E"/>
    <w:rsid w:val="00BD5E29"/>
    <w:rsid w:val="00BD632F"/>
    <w:rsid w:val="00BD6CD7"/>
    <w:rsid w:val="00BE0B8F"/>
    <w:rsid w:val="00BE14E2"/>
    <w:rsid w:val="00BE2308"/>
    <w:rsid w:val="00BE4FA3"/>
    <w:rsid w:val="00BE62EC"/>
    <w:rsid w:val="00BE7F50"/>
    <w:rsid w:val="00BF0746"/>
    <w:rsid w:val="00BF314B"/>
    <w:rsid w:val="00BF3815"/>
    <w:rsid w:val="00BF5AB8"/>
    <w:rsid w:val="00BF6046"/>
    <w:rsid w:val="00BF74B1"/>
    <w:rsid w:val="00C00493"/>
    <w:rsid w:val="00C04BF0"/>
    <w:rsid w:val="00C05ADC"/>
    <w:rsid w:val="00C069F6"/>
    <w:rsid w:val="00C16B69"/>
    <w:rsid w:val="00C173BB"/>
    <w:rsid w:val="00C177AC"/>
    <w:rsid w:val="00C17C77"/>
    <w:rsid w:val="00C22F83"/>
    <w:rsid w:val="00C234A0"/>
    <w:rsid w:val="00C23910"/>
    <w:rsid w:val="00C25962"/>
    <w:rsid w:val="00C27869"/>
    <w:rsid w:val="00C33829"/>
    <w:rsid w:val="00C34B1F"/>
    <w:rsid w:val="00C350C1"/>
    <w:rsid w:val="00C41116"/>
    <w:rsid w:val="00C4266C"/>
    <w:rsid w:val="00C452B2"/>
    <w:rsid w:val="00C4715A"/>
    <w:rsid w:val="00C51C36"/>
    <w:rsid w:val="00C53789"/>
    <w:rsid w:val="00C5380B"/>
    <w:rsid w:val="00C54BC4"/>
    <w:rsid w:val="00C6081E"/>
    <w:rsid w:val="00C615C1"/>
    <w:rsid w:val="00C6313C"/>
    <w:rsid w:val="00C77009"/>
    <w:rsid w:val="00C778B8"/>
    <w:rsid w:val="00C814F8"/>
    <w:rsid w:val="00C83C42"/>
    <w:rsid w:val="00C85436"/>
    <w:rsid w:val="00C85600"/>
    <w:rsid w:val="00C8633D"/>
    <w:rsid w:val="00C86F37"/>
    <w:rsid w:val="00C90C8E"/>
    <w:rsid w:val="00C93E58"/>
    <w:rsid w:val="00C95D8A"/>
    <w:rsid w:val="00C97463"/>
    <w:rsid w:val="00CA117E"/>
    <w:rsid w:val="00CA3603"/>
    <w:rsid w:val="00CA4731"/>
    <w:rsid w:val="00CA4BF6"/>
    <w:rsid w:val="00CA64CF"/>
    <w:rsid w:val="00CA6EA6"/>
    <w:rsid w:val="00CA78A6"/>
    <w:rsid w:val="00CB32F8"/>
    <w:rsid w:val="00CC06F8"/>
    <w:rsid w:val="00CC2EB7"/>
    <w:rsid w:val="00CC7285"/>
    <w:rsid w:val="00CD5321"/>
    <w:rsid w:val="00CD5690"/>
    <w:rsid w:val="00CD5DC7"/>
    <w:rsid w:val="00CD733C"/>
    <w:rsid w:val="00CE0CBB"/>
    <w:rsid w:val="00CE353A"/>
    <w:rsid w:val="00CE5A40"/>
    <w:rsid w:val="00CE7AC3"/>
    <w:rsid w:val="00CF0AA4"/>
    <w:rsid w:val="00CF4AB5"/>
    <w:rsid w:val="00CF6F1F"/>
    <w:rsid w:val="00D01CF4"/>
    <w:rsid w:val="00D05F80"/>
    <w:rsid w:val="00D07252"/>
    <w:rsid w:val="00D07949"/>
    <w:rsid w:val="00D07E51"/>
    <w:rsid w:val="00D10FC6"/>
    <w:rsid w:val="00D1101A"/>
    <w:rsid w:val="00D165EF"/>
    <w:rsid w:val="00D225C3"/>
    <w:rsid w:val="00D27F69"/>
    <w:rsid w:val="00D33C0F"/>
    <w:rsid w:val="00D35BB1"/>
    <w:rsid w:val="00D360F6"/>
    <w:rsid w:val="00D37F58"/>
    <w:rsid w:val="00D40BBD"/>
    <w:rsid w:val="00D4128A"/>
    <w:rsid w:val="00D43F0A"/>
    <w:rsid w:val="00D4473B"/>
    <w:rsid w:val="00D45682"/>
    <w:rsid w:val="00D50167"/>
    <w:rsid w:val="00D51E25"/>
    <w:rsid w:val="00D5202B"/>
    <w:rsid w:val="00D520EB"/>
    <w:rsid w:val="00D55C8C"/>
    <w:rsid w:val="00D56CF4"/>
    <w:rsid w:val="00D6030F"/>
    <w:rsid w:val="00D625CF"/>
    <w:rsid w:val="00D632AB"/>
    <w:rsid w:val="00D639E9"/>
    <w:rsid w:val="00D650FB"/>
    <w:rsid w:val="00D675D5"/>
    <w:rsid w:val="00D67AD4"/>
    <w:rsid w:val="00D70BE3"/>
    <w:rsid w:val="00D70D0F"/>
    <w:rsid w:val="00D7344B"/>
    <w:rsid w:val="00D73DF6"/>
    <w:rsid w:val="00D73F5F"/>
    <w:rsid w:val="00D77C77"/>
    <w:rsid w:val="00D925CD"/>
    <w:rsid w:val="00DA0E7C"/>
    <w:rsid w:val="00DA0F6F"/>
    <w:rsid w:val="00DA7EAC"/>
    <w:rsid w:val="00DB208C"/>
    <w:rsid w:val="00DB252D"/>
    <w:rsid w:val="00DB4199"/>
    <w:rsid w:val="00DB56C2"/>
    <w:rsid w:val="00DC084B"/>
    <w:rsid w:val="00DD1927"/>
    <w:rsid w:val="00DD2F41"/>
    <w:rsid w:val="00DD43F4"/>
    <w:rsid w:val="00DD4F0B"/>
    <w:rsid w:val="00DE2C84"/>
    <w:rsid w:val="00DE67E3"/>
    <w:rsid w:val="00DE6D08"/>
    <w:rsid w:val="00DF0D8F"/>
    <w:rsid w:val="00DF2151"/>
    <w:rsid w:val="00DF3F52"/>
    <w:rsid w:val="00DF431C"/>
    <w:rsid w:val="00DF5D6E"/>
    <w:rsid w:val="00DF7ADB"/>
    <w:rsid w:val="00DF7B3C"/>
    <w:rsid w:val="00E00AF3"/>
    <w:rsid w:val="00E011EE"/>
    <w:rsid w:val="00E01414"/>
    <w:rsid w:val="00E02517"/>
    <w:rsid w:val="00E048FA"/>
    <w:rsid w:val="00E04D20"/>
    <w:rsid w:val="00E12568"/>
    <w:rsid w:val="00E13212"/>
    <w:rsid w:val="00E1329B"/>
    <w:rsid w:val="00E14C6B"/>
    <w:rsid w:val="00E156FA"/>
    <w:rsid w:val="00E20059"/>
    <w:rsid w:val="00E2032D"/>
    <w:rsid w:val="00E211A0"/>
    <w:rsid w:val="00E22C90"/>
    <w:rsid w:val="00E2378D"/>
    <w:rsid w:val="00E23F4F"/>
    <w:rsid w:val="00E2458C"/>
    <w:rsid w:val="00E25428"/>
    <w:rsid w:val="00E258B6"/>
    <w:rsid w:val="00E27309"/>
    <w:rsid w:val="00E27B7A"/>
    <w:rsid w:val="00E30E87"/>
    <w:rsid w:val="00E31C58"/>
    <w:rsid w:val="00E32365"/>
    <w:rsid w:val="00E335F2"/>
    <w:rsid w:val="00E337C4"/>
    <w:rsid w:val="00E34EAB"/>
    <w:rsid w:val="00E4026C"/>
    <w:rsid w:val="00E44946"/>
    <w:rsid w:val="00E51A4C"/>
    <w:rsid w:val="00E54F5E"/>
    <w:rsid w:val="00E571FA"/>
    <w:rsid w:val="00E64006"/>
    <w:rsid w:val="00E6469D"/>
    <w:rsid w:val="00E65E98"/>
    <w:rsid w:val="00E671C1"/>
    <w:rsid w:val="00E71B50"/>
    <w:rsid w:val="00E74C2B"/>
    <w:rsid w:val="00E815C6"/>
    <w:rsid w:val="00E829CD"/>
    <w:rsid w:val="00E82AB4"/>
    <w:rsid w:val="00E86801"/>
    <w:rsid w:val="00E87E11"/>
    <w:rsid w:val="00E87E70"/>
    <w:rsid w:val="00E91C8A"/>
    <w:rsid w:val="00E92F6D"/>
    <w:rsid w:val="00E945B5"/>
    <w:rsid w:val="00E9721A"/>
    <w:rsid w:val="00EA0092"/>
    <w:rsid w:val="00EA1FEA"/>
    <w:rsid w:val="00EA305A"/>
    <w:rsid w:val="00EA3DE9"/>
    <w:rsid w:val="00EA3E37"/>
    <w:rsid w:val="00EA48E5"/>
    <w:rsid w:val="00EA6973"/>
    <w:rsid w:val="00EB01FC"/>
    <w:rsid w:val="00EB3306"/>
    <w:rsid w:val="00EB333E"/>
    <w:rsid w:val="00EB59F0"/>
    <w:rsid w:val="00EB6222"/>
    <w:rsid w:val="00EB6DA6"/>
    <w:rsid w:val="00EB7BE3"/>
    <w:rsid w:val="00EC012A"/>
    <w:rsid w:val="00EC0722"/>
    <w:rsid w:val="00EC2380"/>
    <w:rsid w:val="00EC71EA"/>
    <w:rsid w:val="00EC75DC"/>
    <w:rsid w:val="00ED1A10"/>
    <w:rsid w:val="00ED32AA"/>
    <w:rsid w:val="00ED381F"/>
    <w:rsid w:val="00ED3CF1"/>
    <w:rsid w:val="00ED41FC"/>
    <w:rsid w:val="00EE0A1D"/>
    <w:rsid w:val="00EE109B"/>
    <w:rsid w:val="00EF4C3B"/>
    <w:rsid w:val="00EF725D"/>
    <w:rsid w:val="00F04DDE"/>
    <w:rsid w:val="00F061EF"/>
    <w:rsid w:val="00F07564"/>
    <w:rsid w:val="00F11AEA"/>
    <w:rsid w:val="00F11DD2"/>
    <w:rsid w:val="00F12DB4"/>
    <w:rsid w:val="00F14DF0"/>
    <w:rsid w:val="00F1585F"/>
    <w:rsid w:val="00F16436"/>
    <w:rsid w:val="00F17A69"/>
    <w:rsid w:val="00F206AC"/>
    <w:rsid w:val="00F20AE3"/>
    <w:rsid w:val="00F20B9A"/>
    <w:rsid w:val="00F20CDB"/>
    <w:rsid w:val="00F254D7"/>
    <w:rsid w:val="00F307E1"/>
    <w:rsid w:val="00F32DC5"/>
    <w:rsid w:val="00F342EF"/>
    <w:rsid w:val="00F34A8B"/>
    <w:rsid w:val="00F34EFB"/>
    <w:rsid w:val="00F3548D"/>
    <w:rsid w:val="00F358BE"/>
    <w:rsid w:val="00F37DFC"/>
    <w:rsid w:val="00F408E9"/>
    <w:rsid w:val="00F41127"/>
    <w:rsid w:val="00F41457"/>
    <w:rsid w:val="00F4146B"/>
    <w:rsid w:val="00F4338B"/>
    <w:rsid w:val="00F45813"/>
    <w:rsid w:val="00F46093"/>
    <w:rsid w:val="00F47544"/>
    <w:rsid w:val="00F50241"/>
    <w:rsid w:val="00F50302"/>
    <w:rsid w:val="00F54A24"/>
    <w:rsid w:val="00F5678D"/>
    <w:rsid w:val="00F56FEB"/>
    <w:rsid w:val="00F64B5D"/>
    <w:rsid w:val="00F66E53"/>
    <w:rsid w:val="00F67339"/>
    <w:rsid w:val="00F7087F"/>
    <w:rsid w:val="00F70A97"/>
    <w:rsid w:val="00F7320F"/>
    <w:rsid w:val="00F73F09"/>
    <w:rsid w:val="00F761D5"/>
    <w:rsid w:val="00F77F21"/>
    <w:rsid w:val="00F80101"/>
    <w:rsid w:val="00F81780"/>
    <w:rsid w:val="00F8361A"/>
    <w:rsid w:val="00F85AE5"/>
    <w:rsid w:val="00F87495"/>
    <w:rsid w:val="00F87B0A"/>
    <w:rsid w:val="00F9230D"/>
    <w:rsid w:val="00F947B0"/>
    <w:rsid w:val="00F9633F"/>
    <w:rsid w:val="00F973EE"/>
    <w:rsid w:val="00FA3DA1"/>
    <w:rsid w:val="00FA4EE2"/>
    <w:rsid w:val="00FA5A30"/>
    <w:rsid w:val="00FA6A9A"/>
    <w:rsid w:val="00FA6E18"/>
    <w:rsid w:val="00FB1E4C"/>
    <w:rsid w:val="00FB2B2A"/>
    <w:rsid w:val="00FB2C52"/>
    <w:rsid w:val="00FB3BF0"/>
    <w:rsid w:val="00FB44B8"/>
    <w:rsid w:val="00FB466F"/>
    <w:rsid w:val="00FB60C4"/>
    <w:rsid w:val="00FB6234"/>
    <w:rsid w:val="00FC0B35"/>
    <w:rsid w:val="00FC12C4"/>
    <w:rsid w:val="00FC1794"/>
    <w:rsid w:val="00FC6E9D"/>
    <w:rsid w:val="00FC7D3D"/>
    <w:rsid w:val="00FD242E"/>
    <w:rsid w:val="00FD3F7F"/>
    <w:rsid w:val="00FD6682"/>
    <w:rsid w:val="00FD6CF1"/>
    <w:rsid w:val="00FD7AE1"/>
    <w:rsid w:val="00FE0032"/>
    <w:rsid w:val="00FE26CA"/>
    <w:rsid w:val="00FE41A6"/>
    <w:rsid w:val="00FE59AC"/>
    <w:rsid w:val="00FE7358"/>
    <w:rsid w:val="00FE7798"/>
    <w:rsid w:val="00FE7CAE"/>
    <w:rsid w:val="00FF05A9"/>
    <w:rsid w:val="00FF5149"/>
    <w:rsid w:val="00FF5414"/>
    <w:rsid w:val="00FF5603"/>
    <w:rsid w:val="00FF58A9"/>
    <w:rsid w:val="00FF5FCC"/>
    <w:rsid w:val="00FF66D3"/>
    <w:rsid w:val="00FF6B89"/>
    <w:rsid w:val="01C5767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C644E4F"/>
    <w:rsid w:val="2E5614BA"/>
    <w:rsid w:val="326B22E9"/>
    <w:rsid w:val="393E2B07"/>
    <w:rsid w:val="3BA15166"/>
    <w:rsid w:val="471E5594"/>
    <w:rsid w:val="48371032"/>
    <w:rsid w:val="491331C9"/>
    <w:rsid w:val="49154CF5"/>
    <w:rsid w:val="4DFE2791"/>
    <w:rsid w:val="4F7915AC"/>
    <w:rsid w:val="50AA13EF"/>
    <w:rsid w:val="50B210A0"/>
    <w:rsid w:val="52195FF1"/>
    <w:rsid w:val="523D26EA"/>
    <w:rsid w:val="562A1BC7"/>
    <w:rsid w:val="59A035EB"/>
    <w:rsid w:val="5C0C0EFC"/>
    <w:rsid w:val="60300DDA"/>
    <w:rsid w:val="64422839"/>
    <w:rsid w:val="65741154"/>
    <w:rsid w:val="689948F2"/>
    <w:rsid w:val="6B2D3152"/>
    <w:rsid w:val="6D9B3FB9"/>
    <w:rsid w:val="70314A3F"/>
    <w:rsid w:val="70E5303A"/>
    <w:rsid w:val="75B82431"/>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line="578" w:lineRule="auto"/>
      <w:jc w:val="center"/>
      <w:outlineLvl w:val="0"/>
    </w:pPr>
    <w:rPr>
      <w:b/>
      <w:bCs/>
      <w:kern w:val="44"/>
      <w:sz w:val="44"/>
      <w:szCs w:val="44"/>
    </w:rPr>
  </w:style>
  <w:style w:type="paragraph" w:styleId="3">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table" w:styleId="12">
    <w:name w:val="Table Grid"/>
    <w:basedOn w:val="11"/>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Char"/>
    <w:basedOn w:val="13"/>
    <w:link w:val="8"/>
    <w:qFormat/>
    <w:uiPriority w:val="99"/>
    <w:rPr>
      <w:kern w:val="2"/>
      <w:sz w:val="18"/>
      <w:szCs w:val="18"/>
    </w:rPr>
  </w:style>
  <w:style w:type="character" w:customStyle="1" w:styleId="17">
    <w:name w:val="页脚 Char"/>
    <w:basedOn w:val="13"/>
    <w:link w:val="7"/>
    <w:qFormat/>
    <w:uiPriority w:val="99"/>
    <w:rPr>
      <w:kern w:val="2"/>
      <w:sz w:val="18"/>
      <w:szCs w:val="18"/>
    </w:rPr>
  </w:style>
  <w:style w:type="character" w:customStyle="1" w:styleId="18">
    <w:name w:val="日期 Char"/>
    <w:basedOn w:val="13"/>
    <w:link w:val="5"/>
    <w:semiHidden/>
    <w:qFormat/>
    <w:uiPriority w:val="99"/>
    <w:rPr>
      <w:kern w:val="2"/>
      <w:sz w:val="21"/>
    </w:rPr>
  </w:style>
  <w:style w:type="paragraph" w:customStyle="1" w:styleId="19">
    <w:name w:val="Char Char1 Char Char Char Char"/>
    <w:basedOn w:val="1"/>
    <w:qFormat/>
    <w:uiPriority w:val="0"/>
    <w:rPr>
      <w:rFonts w:eastAsia="仿宋_GB2312"/>
      <w:sz w:val="32"/>
      <w:szCs w:val="32"/>
    </w:rPr>
  </w:style>
  <w:style w:type="paragraph" w:customStyle="1" w:styleId="20">
    <w:name w:val="Char Char Char Char"/>
    <w:basedOn w:val="1"/>
    <w:qFormat/>
    <w:uiPriority w:val="0"/>
    <w:pPr>
      <w:widowControl/>
      <w:adjustRightInd w:val="0"/>
      <w:snapToGrid w:val="0"/>
      <w:spacing w:after="160" w:line="240" w:lineRule="exact"/>
      <w:jc w:val="left"/>
    </w:pPr>
    <w:rPr>
      <w:kern w:val="0"/>
    </w:rPr>
  </w:style>
  <w:style w:type="character" w:customStyle="1" w:styleId="21">
    <w:name w:val="批注框文本 Char"/>
    <w:basedOn w:val="13"/>
    <w:link w:val="6"/>
    <w:semiHidden/>
    <w:qFormat/>
    <w:uiPriority w:val="99"/>
    <w:rPr>
      <w:kern w:val="2"/>
      <w:sz w:val="18"/>
      <w:szCs w:val="18"/>
    </w:rPr>
  </w:style>
  <w:style w:type="paragraph" w:customStyle="1" w:styleId="22">
    <w:name w:val="Char Char Char Char Char Char Char Char Char Char Char Char Char Char Char Char"/>
    <w:basedOn w:val="1"/>
    <w:qFormat/>
    <w:uiPriority w:val="0"/>
    <w:pPr>
      <w:widowControl/>
      <w:adjustRightInd w:val="0"/>
      <w:spacing w:after="160" w:line="240" w:lineRule="exact"/>
      <w:jc w:val="left"/>
    </w:pPr>
    <w:rPr>
      <w:kern w:val="0"/>
    </w:rPr>
  </w:style>
  <w:style w:type="character" w:customStyle="1" w:styleId="23">
    <w:name w:val="NormalCharacter"/>
    <w:semiHidden/>
    <w:qFormat/>
    <w:uiPriority w:val="0"/>
    <w:rPr>
      <w:kern w:val="2"/>
      <w:sz w:val="21"/>
      <w:szCs w:val="24"/>
      <w:lang w:val="en-US" w:eastAsia="zh-CN" w:bidi="ar-SA"/>
    </w:rPr>
  </w:style>
  <w:style w:type="character" w:customStyle="1" w:styleId="24">
    <w:name w:val="标题 1 Char"/>
    <w:basedOn w:val="13"/>
    <w:link w:val="2"/>
    <w:qFormat/>
    <w:uiPriority w:val="0"/>
    <w:rPr>
      <w:b/>
      <w:bCs/>
      <w:kern w:val="44"/>
      <w:sz w:val="44"/>
      <w:szCs w:val="44"/>
    </w:rPr>
  </w:style>
  <w:style w:type="character" w:customStyle="1" w:styleId="25">
    <w:name w:val="标题 2 Char"/>
    <w:basedOn w:val="13"/>
    <w:link w:val="3"/>
    <w:semiHidden/>
    <w:qFormat/>
    <w:uiPriority w:val="0"/>
    <w:rPr>
      <w:rFonts w:asciiTheme="majorHAnsi" w:hAnsiTheme="majorHAnsi" w:eastAsiaTheme="majorEastAsia" w:cstheme="majorBidi"/>
      <w:b/>
      <w:bCs/>
      <w:kern w:val="2"/>
      <w:sz w:val="32"/>
      <w:szCs w:val="32"/>
    </w:rPr>
  </w:style>
  <w:style w:type="character" w:customStyle="1" w:styleId="26">
    <w:name w:val="标题 3 Char"/>
    <w:basedOn w:val="13"/>
    <w:link w:val="4"/>
    <w:semiHidden/>
    <w:qFormat/>
    <w:uiPriority w:val="0"/>
    <w:rPr>
      <w:b/>
      <w:bCs/>
      <w:kern w:val="2"/>
      <w:sz w:val="32"/>
      <w:szCs w:val="32"/>
    </w:rPr>
  </w:style>
  <w:style w:type="paragraph" w:customStyle="1" w:styleId="2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7DCBE-9BD2-483B-8F62-DF107B2C9E1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530</Words>
  <Characters>3025</Characters>
  <Lines>25</Lines>
  <Paragraphs>7</Paragraphs>
  <TotalTime>800</TotalTime>
  <ScaleCrop>false</ScaleCrop>
  <LinksUpToDate>false</LinksUpToDate>
  <CharactersWithSpaces>3548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2021-10-27T07:48:00Z</dcterms:created>
  <dc:creator>pc</dc:creator>
  <cp:lastModifiedBy>Administrator</cp:lastModifiedBy>
  <cp:lastPrinted>2021-12-24T08:44:00Z</cp:lastPrinted>
  <dcterms:modified xsi:type="dcterms:W3CDTF">2021-12-30T01:04:00Z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C3383F6A326F4B6D81E60F94EA5443F2</vt:lpwstr>
  </property>
</Properties>
</file>